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77" w:rsidRDefault="005A4377" w:rsidP="005A43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ГОСУДАРСТВЕННАЯ ДУМА ФЕДЕРАЛЬНОГО СОБРАНИЯ</w:t>
      </w:r>
    </w:p>
    <w:p w:rsidR="005A4377" w:rsidRDefault="005A4377" w:rsidP="005A43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5A4377" w:rsidRDefault="005A4377" w:rsidP="005A43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ШЕСТОГО СОЗЫВА</w:t>
      </w:r>
    </w:p>
    <w:p w:rsidR="005A4377" w:rsidRDefault="005A4377" w:rsidP="005A4377">
      <w:pPr>
        <w:pStyle w:val="ConsPlusNormal"/>
        <w:jc w:val="center"/>
        <w:rPr>
          <w:b/>
          <w:bCs/>
          <w:sz w:val="16"/>
          <w:szCs w:val="16"/>
        </w:rPr>
      </w:pPr>
    </w:p>
    <w:p w:rsidR="005A4377" w:rsidRDefault="005A4377" w:rsidP="005A43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5A4377" w:rsidRDefault="005A4377" w:rsidP="005A43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апреля 2015 г. N 6578-6 ГД</w:t>
      </w:r>
    </w:p>
    <w:p w:rsidR="005A4377" w:rsidRDefault="005A4377" w:rsidP="005A4377">
      <w:pPr>
        <w:pStyle w:val="ConsPlusNormal"/>
        <w:jc w:val="center"/>
        <w:rPr>
          <w:b/>
          <w:bCs/>
          <w:sz w:val="16"/>
          <w:szCs w:val="16"/>
        </w:rPr>
      </w:pPr>
    </w:p>
    <w:p w:rsidR="005A4377" w:rsidRDefault="005A4377" w:rsidP="005A43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</w:t>
      </w:r>
    </w:p>
    <w:p w:rsidR="005A4377" w:rsidRDefault="005A4377" w:rsidP="005A43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ПРИМЕНЕНИЯ ПОСТАНОВЛЕНИЯ ГОСУДАРСТВЕННОЙ ДУМЫ ФЕДЕРАЛЬНОГО</w:t>
      </w:r>
    </w:p>
    <w:p w:rsidR="005A4377" w:rsidRDefault="005A4377" w:rsidP="005A43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СОБРАНИЯ РОССИЙСКОЙ ФЕДЕРАЦИИ "ОБ ОБЪЯВЛЕНИИ АМНИСТИИ</w:t>
      </w:r>
    </w:p>
    <w:p w:rsidR="005A4377" w:rsidRDefault="005A4377" w:rsidP="005A43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 СВЯЗИ С 70-ЛЕТИЕМ ПОБЕДЫ </w:t>
      </w:r>
      <w:proofErr w:type="gramStart"/>
      <w:r>
        <w:rPr>
          <w:b/>
          <w:bCs/>
          <w:sz w:val="16"/>
          <w:szCs w:val="16"/>
        </w:rPr>
        <w:t>В</w:t>
      </w:r>
      <w:proofErr w:type="gramEnd"/>
      <w:r>
        <w:rPr>
          <w:b/>
          <w:bCs/>
          <w:sz w:val="16"/>
          <w:szCs w:val="16"/>
        </w:rPr>
        <w:t xml:space="preserve"> ВЕЛИКОЙ ОТЕЧЕСТВЕННОЙ</w:t>
      </w:r>
    </w:p>
    <w:p w:rsidR="005A4377" w:rsidRDefault="005A4377" w:rsidP="005A43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ВОЙНЕ 1941 - 1945 ГОДОВ"</w:t>
      </w:r>
    </w:p>
    <w:p w:rsidR="005A4377" w:rsidRDefault="005A4377" w:rsidP="005A4377">
      <w:pPr>
        <w:pStyle w:val="ConsPlusNormal"/>
        <w:ind w:firstLine="540"/>
        <w:jc w:val="both"/>
      </w:pPr>
    </w:p>
    <w:p w:rsidR="005A4377" w:rsidRDefault="005A4377" w:rsidP="005A4377">
      <w:pPr>
        <w:pStyle w:val="ConsPlusNormal"/>
        <w:ind w:firstLine="540"/>
        <w:jc w:val="both"/>
      </w:pPr>
      <w:bookmarkStart w:id="0" w:name="Par14"/>
      <w:bookmarkEnd w:id="0"/>
      <w:r>
        <w:t>1. Возложить применение Постановления Государственной Думы Федерального Собрания Российской Федерации "Об объявлении амнистии в связи с 70-летием Победы в Великой Отечественной войне 1941 - 1945 годов" (далее - применение акта об амнистии):</w:t>
      </w:r>
    </w:p>
    <w:p w:rsidR="005A4377" w:rsidRDefault="005A4377" w:rsidP="005A4377">
      <w:pPr>
        <w:pStyle w:val="ConsPlusNormal"/>
        <w:ind w:firstLine="540"/>
        <w:jc w:val="both"/>
      </w:pPr>
      <w:r>
        <w:t xml:space="preserve">1) на исправительные учреждения и следственные изоляторы - в отношении осужденных к лишению свободы, </w:t>
      </w:r>
      <w:proofErr w:type="gramStart"/>
      <w:r>
        <w:t>приговоры</w:t>
      </w:r>
      <w:proofErr w:type="gramEnd"/>
      <w:r>
        <w:t xml:space="preserve"> по делам которых вступили в законную силу. Исполнение Постановления Государственной Думы Федерального Собрания Российской Федерации "Об объявлении амнистии в связи с 70-летием Победы в Великой Отечественной войне 1941 - 1945 годов" (далее - Постановление об амнистии) в отношении указанных осужденных осуществляется по утвержденному прокурором постановлению начальника исправительного учреждения или начальника следственного изолятора. К постановлению о применении акта об амнистии прилагаются личное дело осужденного, справка о поощрениях и взысканиях, другие необходимые документы;</w:t>
      </w:r>
    </w:p>
    <w:p w:rsidR="005A4377" w:rsidRDefault="005A4377" w:rsidP="005A4377">
      <w:pPr>
        <w:pStyle w:val="ConsPlusNormal"/>
        <w:ind w:firstLine="540"/>
        <w:jc w:val="both"/>
      </w:pPr>
      <w:r>
        <w:t xml:space="preserve">2) на органы дознания и органы предварительного следствия - в отношении подозреваемых и обвиняемых, дела и </w:t>
      </w:r>
      <w:proofErr w:type="gramStart"/>
      <w:r>
        <w:t>материалы</w:t>
      </w:r>
      <w:proofErr w:type="gramEnd"/>
      <w:r>
        <w:t xml:space="preserve"> о преступлениях которых находятся в производстве этих органов;</w:t>
      </w:r>
    </w:p>
    <w:p w:rsidR="005A4377" w:rsidRDefault="005A4377" w:rsidP="005A4377">
      <w:pPr>
        <w:pStyle w:val="ConsPlusNormal"/>
        <w:ind w:firstLine="540"/>
        <w:jc w:val="both"/>
      </w:pPr>
      <w:r>
        <w:t>3) на суды:</w:t>
      </w:r>
    </w:p>
    <w:p w:rsidR="005A4377" w:rsidRDefault="005A4377" w:rsidP="005A4377">
      <w:pPr>
        <w:pStyle w:val="ConsPlusNormal"/>
        <w:ind w:firstLine="540"/>
        <w:jc w:val="both"/>
      </w:pPr>
      <w:r>
        <w:t xml:space="preserve">в отношении лиц, </w:t>
      </w:r>
      <w:proofErr w:type="gramStart"/>
      <w:r>
        <w:t>дела</w:t>
      </w:r>
      <w:proofErr w:type="gramEnd"/>
      <w:r>
        <w:t xml:space="preserve"> о преступлениях которых находятся в производстве судов и не рассмотрены до дня вступления в силу Постановления об амнистии, а также в отношении лиц, дела о преступлениях которых рассмотрены, но приговоры судов не вступили в законную силу;</w:t>
      </w:r>
    </w:p>
    <w:p w:rsidR="005A4377" w:rsidRDefault="005A4377" w:rsidP="005A4377">
      <w:pPr>
        <w:pStyle w:val="ConsPlusNormal"/>
        <w:ind w:firstLine="540"/>
        <w:jc w:val="both"/>
      </w:pPr>
      <w:r>
        <w:t xml:space="preserve">в отношении условно осужденных и осужденных, отбывание наказания которым отсрочено в случаях и порядке, предусмотренных законодательством Российской Федерации, за исключением осужденных, отбывание наказания которым отсрочено в порядке статьи 82.1 Уголовного кодекса Российской Федерации. </w:t>
      </w:r>
      <w:proofErr w:type="gramStart"/>
      <w:r>
        <w:t>Вопрос о применении акта об амнистии в отношении указанных осужденных решает суд по представлению уголовно-исполнительных инспекций, осуществляющих контроль за их поведением, а в отношении осужденных военнослужащих - по представлению командования воинских частей;</w:t>
      </w:r>
      <w:proofErr w:type="gramEnd"/>
    </w:p>
    <w:p w:rsidR="005A4377" w:rsidRDefault="005A4377" w:rsidP="005A4377">
      <w:pPr>
        <w:pStyle w:val="ConsPlusNormal"/>
        <w:ind w:firstLine="540"/>
        <w:jc w:val="both"/>
      </w:pPr>
      <w:r>
        <w:t xml:space="preserve">в отношении осужденных, которым до дня вступления в силу Постановления об амнистии </w:t>
      </w:r>
      <w:proofErr w:type="spellStart"/>
      <w:r>
        <w:t>неотбытая</w:t>
      </w:r>
      <w:proofErr w:type="spellEnd"/>
      <w:r>
        <w:t xml:space="preserve"> часть наказания заменена более мягким видом наказания. </w:t>
      </w:r>
      <w:proofErr w:type="gramStart"/>
      <w:r>
        <w:t xml:space="preserve">Вопрос о применении акта об амнистии в отношении указанных осужденных решается тем же судом, который вынес постановление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наказания;</w:t>
      </w:r>
      <w:proofErr w:type="gramEnd"/>
    </w:p>
    <w:p w:rsidR="005A4377" w:rsidRDefault="005A4377" w:rsidP="005A4377">
      <w:pPr>
        <w:pStyle w:val="ConsPlusNormal"/>
        <w:ind w:firstLine="540"/>
        <w:jc w:val="both"/>
      </w:pPr>
      <w:r>
        <w:t>4) на уголовно-исполнительные инспекции - в отношении лиц, отбывающих наказания в виде обязательных работ, исправительных работ, ограничения свободы, лишения права занимать определенные должности или заниматься определенной деятельностью;</w:t>
      </w:r>
    </w:p>
    <w:p w:rsidR="005A4377" w:rsidRDefault="005A4377" w:rsidP="005A4377">
      <w:pPr>
        <w:pStyle w:val="ConsPlusNormal"/>
        <w:ind w:firstLine="540"/>
        <w:jc w:val="both"/>
      </w:pPr>
      <w:r>
        <w:t>5) на судебных приставов-исполнителей - в отношении осужденных к наказанию в виде штрафа, если штраф не взыскан до дня вступления в силу Постановления об амнистии;</w:t>
      </w:r>
    </w:p>
    <w:p w:rsidR="005A4377" w:rsidRDefault="005A4377" w:rsidP="005A4377">
      <w:pPr>
        <w:pStyle w:val="ConsPlusNormal"/>
        <w:ind w:firstLine="540"/>
        <w:jc w:val="both"/>
      </w:pPr>
      <w:r>
        <w:t xml:space="preserve">6) на органы внутренних дел Российской Федерации - в отношении осужденных к лишению свободы, не находящихся под стражей, </w:t>
      </w:r>
      <w:proofErr w:type="gramStart"/>
      <w:r>
        <w:t>приговоры</w:t>
      </w:r>
      <w:proofErr w:type="gramEnd"/>
      <w:r>
        <w:t xml:space="preserve"> по делам которых вступили в законную силу;</w:t>
      </w:r>
    </w:p>
    <w:p w:rsidR="005A4377" w:rsidRDefault="005A4377" w:rsidP="005A4377">
      <w:pPr>
        <w:pStyle w:val="ConsPlusNormal"/>
        <w:ind w:firstLine="540"/>
        <w:jc w:val="both"/>
      </w:pPr>
      <w:r>
        <w:t>7) на командование воинских частей - в отношении военнослужащих, осужденных к ограничению по военной службе; на командование дисциплинарных воинских частей - в отношении военнослужащих, осужденных к содержанию в дисциплинарной воинской части.</w:t>
      </w:r>
    </w:p>
    <w:p w:rsidR="005A4377" w:rsidRDefault="005A4377" w:rsidP="005A4377">
      <w:pPr>
        <w:pStyle w:val="ConsPlusNormal"/>
        <w:ind w:firstLine="540"/>
        <w:jc w:val="both"/>
      </w:pPr>
      <w:r>
        <w:t>2. Освобождение осужденных от дополнительных видов наказаний, не исполненных на день вступления в силу Постановления об амнистии, возлагается на учреждения и органы, рассматривающие вопрос об освобождении осужденных от основного вида наказания.</w:t>
      </w:r>
    </w:p>
    <w:p w:rsidR="005A4377" w:rsidRDefault="005A4377" w:rsidP="005A4377">
      <w:pPr>
        <w:pStyle w:val="ConsPlusNormal"/>
        <w:ind w:firstLine="540"/>
        <w:jc w:val="both"/>
      </w:pPr>
      <w:r>
        <w:t>3. Решение о применении акта об амнистии принимается в отношении каждого лица индивидуально. При отсутствии необходимых сведений об этом лице рассмотрение вопроса о применении акта об амнистии откладывается до получения дополнительных документов.</w:t>
      </w:r>
    </w:p>
    <w:p w:rsidR="005A4377" w:rsidRDefault="005A4377" w:rsidP="005A4377">
      <w:pPr>
        <w:pStyle w:val="ConsPlusNormal"/>
        <w:ind w:firstLine="540"/>
        <w:jc w:val="both"/>
      </w:pPr>
      <w:r>
        <w:t>4. Учреждения и органы, на которые возложено исполнение Постановления об амнистии, вправе запрашивать у соответствующих учреждений документы, необходимые для принятия решения о применении акта об амнистии. Такие запросы исполняются незамедлительно.</w:t>
      </w:r>
    </w:p>
    <w:p w:rsidR="005A4377" w:rsidRDefault="005A4377" w:rsidP="005A437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Постановления о применении акта об амнистии, принятые исправительными учреждениями, следственными изоляторами, уголовно-исполнительными инспекциями, органами внутренних дел Российской Федерации, органами дознания, командованием воинских частей и </w:t>
      </w:r>
      <w:r>
        <w:lastRenderedPageBreak/>
        <w:t>командованием дисциплинарных воинских частей, утверждаются прокурором, принятые органами предварительного следствия, - руководителем следственного органа, принятые судебными приставами-исполнителями, - старшим судебным приставом.</w:t>
      </w:r>
      <w:proofErr w:type="gramEnd"/>
      <w:r>
        <w:t xml:space="preserve"> Со дня утверждения указанных постановлений отбывание наказания либо производство по уголовному делу прекращается.</w:t>
      </w:r>
    </w:p>
    <w:p w:rsidR="005A4377" w:rsidRDefault="005A4377" w:rsidP="005A4377">
      <w:pPr>
        <w:pStyle w:val="ConsPlusNormal"/>
        <w:ind w:firstLine="540"/>
        <w:jc w:val="both"/>
      </w:pPr>
      <w:r>
        <w:t>6. Под действие Постановления об амнистии подпадают лица, совершившие преступления до дня вступления его в силу, и осужденные, отбывающие наказание на территории Российской Федерации.</w:t>
      </w:r>
    </w:p>
    <w:p w:rsidR="005A4377" w:rsidRDefault="005A4377" w:rsidP="005A4377">
      <w:pPr>
        <w:pStyle w:val="ConsPlusNormal"/>
        <w:ind w:firstLine="540"/>
        <w:jc w:val="both"/>
      </w:pPr>
      <w:r>
        <w:t>7. Разъяснить, что при применении акта об амнистии:</w:t>
      </w:r>
    </w:p>
    <w:p w:rsidR="005A4377" w:rsidRDefault="005A4377" w:rsidP="005A4377">
      <w:pPr>
        <w:pStyle w:val="ConsPlusNormal"/>
        <w:ind w:firstLine="540"/>
        <w:jc w:val="both"/>
      </w:pPr>
      <w:r>
        <w:t>1) под действие подпунктов 1 - 3 пункта 1 Постановления об амнистии подпадают осужденные, относящиеся к категориям ветеранов, указанным в статьях 2 - 4 Федерального закона от 12 января 1995 года N 5-ФЗ "О ветеранах";</w:t>
      </w:r>
    </w:p>
    <w:p w:rsidR="005A4377" w:rsidRDefault="005A4377" w:rsidP="005A4377">
      <w:pPr>
        <w:pStyle w:val="ConsPlusNormal"/>
        <w:ind w:firstLine="540"/>
        <w:jc w:val="both"/>
      </w:pPr>
      <w:proofErr w:type="gramStart"/>
      <w:r>
        <w:t>2) под действие подпункта 4 пункта 1 Постановления об амнистии подпадают лица, удостоенные государственных наград СССР, установленных Указом Президиума Верховного Совета СССР от 3 июля 1979 года N 360-Х "Об утверждении Общего положения об орденах, медалях и почетных званиях СССР", и лица, удостоенные государственных наград Российской Федерации, установленных Указом Президента Российской Федерации от 7 сентября 2010 года N 1099 "О</w:t>
      </w:r>
      <w:proofErr w:type="gramEnd"/>
      <w:r>
        <w:t xml:space="preserve"> </w:t>
      </w:r>
      <w:proofErr w:type="gramStart"/>
      <w:r>
        <w:t>мерах</w:t>
      </w:r>
      <w:proofErr w:type="gramEnd"/>
      <w:r>
        <w:t xml:space="preserve"> по совершенствованию государственной наградной системы Российской Федерации";</w:t>
      </w:r>
    </w:p>
    <w:p w:rsidR="005A4377" w:rsidRDefault="005A4377" w:rsidP="005A4377">
      <w:pPr>
        <w:pStyle w:val="ConsPlusNormal"/>
        <w:ind w:firstLine="540"/>
        <w:jc w:val="both"/>
      </w:pPr>
      <w:r>
        <w:t>3) под действие подпункта 5 пункта 1 Постановления об амнистии подпадают лица, совершившие в возрасте до 18 лет умышленное преступление, за которое предусмотрено наказание, не превышающее пяти лет лишения свободы;</w:t>
      </w:r>
    </w:p>
    <w:p w:rsidR="005A4377" w:rsidRDefault="005A4377" w:rsidP="005A4377">
      <w:pPr>
        <w:pStyle w:val="ConsPlusNormal"/>
        <w:ind w:firstLine="540"/>
        <w:jc w:val="both"/>
      </w:pPr>
      <w:proofErr w:type="gramStart"/>
      <w:r>
        <w:t>4) основным документом, подтверждающим, что осужденный принимал участие в ликвидации последствий катастрофы на Чернобыльской АЭС или пострадал от воздействия радиации вследствие этой катастрофы (подпункт 6 пункта 1 Постановления об амнистии), является удостоверение, выданное на основании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и постановления Правительства</w:t>
      </w:r>
      <w:proofErr w:type="gramEnd"/>
      <w:r>
        <w:t xml:space="preserve"> Российской Федерации от 21 декабря 2004 года N 818 "О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риска";</w:t>
      </w:r>
    </w:p>
    <w:p w:rsidR="005A4377" w:rsidRDefault="005A4377" w:rsidP="005A4377">
      <w:pPr>
        <w:pStyle w:val="ConsPlusNormal"/>
        <w:ind w:firstLine="540"/>
        <w:jc w:val="both"/>
      </w:pPr>
      <w:proofErr w:type="gramStart"/>
      <w:r>
        <w:t xml:space="preserve">5) под действие подпункта 6 пункта 1 Постановления об амнистии подпадают осужденные, на которых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распространены положения Закона Российской Федерации от 15 мая 1991 года N 1244-1</w:t>
      </w:r>
      <w:proofErr w:type="gramEnd"/>
      <w: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5A4377" w:rsidRDefault="005A4377" w:rsidP="005A4377">
      <w:pPr>
        <w:pStyle w:val="ConsPlusNormal"/>
        <w:ind w:firstLine="540"/>
        <w:jc w:val="both"/>
      </w:pPr>
      <w:r>
        <w:t>6) действие подпункта 6 пункта 1 Постановления об амнистии распространяется также на осужденных, которым выданы соответствующие документы на основании аналогичных законодательных и иных нормативных правовых актов других государств - бывших союзных республик СССР;</w:t>
      </w:r>
    </w:p>
    <w:p w:rsidR="005A4377" w:rsidRDefault="005A4377" w:rsidP="005A4377">
      <w:pPr>
        <w:pStyle w:val="ConsPlusNormal"/>
        <w:ind w:firstLine="540"/>
        <w:jc w:val="both"/>
      </w:pPr>
      <w:proofErr w:type="gramStart"/>
      <w:r>
        <w:t>7) под действие подпункта 7 пункта 1 Постановления об амнистии подпадают женщины, не лишенные родительских прав и имеющие детей, которым на день вступления в силу Постановления об амнистии не исполнилось 18 лет, а также детей, которые до дня вступления в силу Постановления об амнистии признаны в установленном порядке инвалидами, если они стали инвалидами до достижения возраста 18 лет;</w:t>
      </w:r>
      <w:proofErr w:type="gramEnd"/>
      <w:r>
        <w:t xml:space="preserve"> женщины, имеющие беременность на день принятия решения о применении акта об амнистии;</w:t>
      </w:r>
    </w:p>
    <w:p w:rsidR="005A4377" w:rsidRDefault="005A4377" w:rsidP="005A4377">
      <w:pPr>
        <w:pStyle w:val="ConsPlusNormal"/>
        <w:ind w:firstLine="540"/>
        <w:jc w:val="both"/>
      </w:pPr>
      <w:proofErr w:type="gramStart"/>
      <w:r>
        <w:t>8) под действие подпункта 8 пункта 1 Постановления об амнистии подпадают мужчины, не лишенные родительских прав, не вступившие в повторный брак и являющиеся единственными родителями детей, которым на день вступления в силу Постановления об амнистии не исполнилось 18 лет, а также детей, которые до дня вступления в силу Постановления об амнистии признаны в установленном порядке инвалидами, если они стали инвалидами</w:t>
      </w:r>
      <w:proofErr w:type="gramEnd"/>
      <w:r>
        <w:t xml:space="preserve"> до достижения возраста 18 лет;</w:t>
      </w:r>
    </w:p>
    <w:p w:rsidR="005A4377" w:rsidRDefault="005A4377" w:rsidP="005A4377">
      <w:pPr>
        <w:pStyle w:val="ConsPlusNormal"/>
        <w:ind w:firstLine="540"/>
        <w:jc w:val="both"/>
      </w:pPr>
      <w:proofErr w:type="gramStart"/>
      <w:r>
        <w:t>9) под действие подпункта 9 пункта 1 Постановления об амнистии подпадают мужчины, которым на день вступления в силу Постановления об амнистии исполнилось 55 лет, и женщины, которым на день вступления в силу Постановления об амнистии исполнилось 50 лет, а при отсутствии документов, подтверждающих день и месяц рождения, - мужчины, родившиеся до 1960 года, и женщины, родившиеся до 1965 года;</w:t>
      </w:r>
      <w:proofErr w:type="gramEnd"/>
    </w:p>
    <w:p w:rsidR="005A4377" w:rsidRDefault="005A4377" w:rsidP="005A4377">
      <w:pPr>
        <w:pStyle w:val="ConsPlusNormal"/>
        <w:ind w:firstLine="540"/>
        <w:jc w:val="both"/>
      </w:pPr>
      <w:r>
        <w:t xml:space="preserve">10) под действие подпункта 10 пункта 1 Постановления об амнистии подпадают лица, признанные в установленном порядке инвалидами I или II группы до дня вступления в силу Постановления об амнистии; лица, больные активной формой туберкулеза, отнесенные в установленном порядке к I или II группе диспансерного учета, лица, больные онкологическими </w:t>
      </w:r>
      <w:r>
        <w:lastRenderedPageBreak/>
        <w:t>заболеваниями III или IV клинической группы, на день принятия решения о применении акта об амнистии.</w:t>
      </w:r>
    </w:p>
    <w:p w:rsidR="005A4377" w:rsidRDefault="005A4377" w:rsidP="005A4377">
      <w:pPr>
        <w:pStyle w:val="ConsPlusNormal"/>
        <w:ind w:firstLine="540"/>
        <w:jc w:val="both"/>
      </w:pPr>
      <w:r>
        <w:t>8. Под действие пункта 2 Постановления об амнистии подпадают осужденные, ранее не отбывавшие лишение свободы, совершившие в возрасте до 18 лет умышленные преступления, за которые предусмотрено наказание, превышающее пять лет лишения свободы.</w:t>
      </w:r>
    </w:p>
    <w:p w:rsidR="005A4377" w:rsidRDefault="005A4377" w:rsidP="005A4377">
      <w:pPr>
        <w:pStyle w:val="ConsPlusNormal"/>
        <w:ind w:firstLine="540"/>
        <w:jc w:val="both"/>
      </w:pPr>
      <w:r>
        <w:t>9. Часть срока наказания, предусмотренная подпунктами 1 и 2 пункта 10 Постановления об амнистии, исчисляется на день вступления его в силу.</w:t>
      </w:r>
    </w:p>
    <w:p w:rsidR="005A4377" w:rsidRDefault="005A4377" w:rsidP="005A4377">
      <w:pPr>
        <w:pStyle w:val="ConsPlusNormal"/>
        <w:ind w:firstLine="540"/>
        <w:jc w:val="both"/>
      </w:pPr>
      <w:r>
        <w:t>10. Акт об амнистии не применяется в отношении лиц, осужденных по совокупности преступлений, если одно из них предусмотрено пунктом 13 Постановления об амнистии.</w:t>
      </w:r>
    </w:p>
    <w:p w:rsidR="005A4377" w:rsidRDefault="005A4377" w:rsidP="005A4377">
      <w:pPr>
        <w:pStyle w:val="ConsPlusNormal"/>
        <w:ind w:firstLine="540"/>
        <w:jc w:val="both"/>
      </w:pPr>
      <w:r>
        <w:t>11. Впервые осужденные по совокупности преступлений лица, подпадающие под действие пунктов 1 - 3 Постановления об амнистии, могут быть освобождены от отбывания наказания, если общий срок назначенного им наказания не превышает пяти лет лишения свободы.</w:t>
      </w:r>
    </w:p>
    <w:p w:rsidR="005A4377" w:rsidRDefault="005A4377" w:rsidP="005A4377">
      <w:pPr>
        <w:pStyle w:val="ConsPlusNormal"/>
        <w:ind w:firstLine="540"/>
        <w:jc w:val="both"/>
      </w:pPr>
      <w:r>
        <w:t>12. Лица, подпадающие под действие Постановления об амнистии, не освобождаются от административных наказаний, а также от обязанности возместить вред, причиненный в результате совершенных ими противоправных действий.</w:t>
      </w:r>
    </w:p>
    <w:p w:rsidR="005A4377" w:rsidRDefault="005A4377" w:rsidP="005A4377">
      <w:pPr>
        <w:pStyle w:val="ConsPlusNormal"/>
        <w:ind w:firstLine="540"/>
        <w:jc w:val="both"/>
      </w:pPr>
      <w:r>
        <w:t>13. При применении акта об амнистии в отношении лиц, срок наказания которым был сокращен в порядке помилования или в соответствии с актом об амнистии, следует исходить из срока наказания, установленного соответствующими актами. Применение акта об амнистии допускается не более чем по одному основанию.</w:t>
      </w:r>
    </w:p>
    <w:p w:rsidR="005A4377" w:rsidRDefault="005A4377" w:rsidP="005A4377">
      <w:pPr>
        <w:pStyle w:val="ConsPlusNormal"/>
        <w:ind w:firstLine="540"/>
        <w:jc w:val="both"/>
      </w:pPr>
      <w:r>
        <w:t xml:space="preserve">14. В соответствии с пунктом 10 Постановления об амнистии сокращению подлежит часть срока наказания, не отбытая на день вступления в силу Постановления об амнистии. Под действие указанного пункта подпадают осужденные, </w:t>
      </w:r>
      <w:proofErr w:type="gramStart"/>
      <w:r>
        <w:t>приговоры</w:t>
      </w:r>
      <w:proofErr w:type="gramEnd"/>
      <w:r>
        <w:t xml:space="preserve"> по делам которых вступили в законную силу до дня вступления в силу Постановления об амнистии.</w:t>
      </w:r>
    </w:p>
    <w:p w:rsidR="005A4377" w:rsidRDefault="005A4377" w:rsidP="005A4377">
      <w:pPr>
        <w:pStyle w:val="ConsPlusNormal"/>
        <w:ind w:firstLine="540"/>
        <w:jc w:val="both"/>
      </w:pPr>
      <w:r>
        <w:t xml:space="preserve">15. Ограничения, установленные для осужденных пунктом 13 Постановления об амнистии, распространяются также на подозреваемых и обвиняемых, дела и </w:t>
      </w:r>
      <w:proofErr w:type="gramStart"/>
      <w:r>
        <w:t>материалы</w:t>
      </w:r>
      <w:proofErr w:type="gramEnd"/>
      <w:r>
        <w:t xml:space="preserve"> в отношении которых находятся в производстве органов дознания, органов предварительного следствия и судов.</w:t>
      </w:r>
    </w:p>
    <w:p w:rsidR="005A4377" w:rsidRDefault="005A4377" w:rsidP="005A4377">
      <w:pPr>
        <w:pStyle w:val="ConsPlusNormal"/>
        <w:ind w:firstLine="540"/>
        <w:jc w:val="both"/>
      </w:pPr>
      <w:r>
        <w:t>16. При применении акта об амнистии не учитываются:</w:t>
      </w:r>
    </w:p>
    <w:p w:rsidR="005A4377" w:rsidRDefault="005A4377" w:rsidP="005A4377">
      <w:pPr>
        <w:pStyle w:val="ConsPlusNormal"/>
        <w:ind w:firstLine="540"/>
        <w:jc w:val="both"/>
      </w:pPr>
      <w:r>
        <w:t>1) судимости, снятые или погашенные в установленном законом порядке. Лица, у которых снята или погашена судимость, считаются впервые совершившими преступление;</w:t>
      </w:r>
    </w:p>
    <w:p w:rsidR="005A4377" w:rsidRDefault="005A4377" w:rsidP="005A4377">
      <w:pPr>
        <w:pStyle w:val="ConsPlusNormal"/>
        <w:ind w:firstLine="540"/>
        <w:jc w:val="both"/>
      </w:pPr>
      <w:r>
        <w:t>2) судимости за преступления, ответственность за которые не предусмотрена Уголовным кодексом Российской Федерации;</w:t>
      </w:r>
    </w:p>
    <w:p w:rsidR="005A4377" w:rsidRDefault="005A4377" w:rsidP="005A4377">
      <w:pPr>
        <w:pStyle w:val="ConsPlusNormal"/>
        <w:ind w:firstLine="540"/>
        <w:jc w:val="both"/>
      </w:pPr>
      <w:r>
        <w:t>3) судимости за преступления, ранее совершенные по неосторожности, независимо от вида наказания;</w:t>
      </w:r>
    </w:p>
    <w:p w:rsidR="005A4377" w:rsidRDefault="005A4377" w:rsidP="005A4377">
      <w:pPr>
        <w:pStyle w:val="ConsPlusNormal"/>
        <w:ind w:firstLine="540"/>
        <w:jc w:val="both"/>
      </w:pPr>
      <w:r>
        <w:t>4) судимости за умышленные преступления, за которые были назначены наказания, не связанные с лишением свободы;</w:t>
      </w:r>
    </w:p>
    <w:p w:rsidR="005A4377" w:rsidRDefault="005A4377" w:rsidP="005A4377">
      <w:pPr>
        <w:pStyle w:val="ConsPlusNormal"/>
        <w:ind w:firstLine="540"/>
        <w:jc w:val="both"/>
      </w:pPr>
      <w:r>
        <w:t>5) судимости за преступления, за которые наказание назначалось условно или с отсрочкой отбывания наказания либо исполнения приговора, если в последующем осужденный не направлялся в места лишения свободы для отбывания назначенного наказания;</w:t>
      </w:r>
    </w:p>
    <w:p w:rsidR="005A4377" w:rsidRDefault="005A4377" w:rsidP="005A4377">
      <w:pPr>
        <w:pStyle w:val="ConsPlusNormal"/>
        <w:ind w:firstLine="540"/>
        <w:jc w:val="both"/>
      </w:pPr>
      <w:r>
        <w:t>6) судимости лиц, отбывавших наказание за пределами территории Российской Федерации.</w:t>
      </w:r>
    </w:p>
    <w:p w:rsidR="005A4377" w:rsidRDefault="005A4377" w:rsidP="005A4377">
      <w:pPr>
        <w:pStyle w:val="ConsPlusNormal"/>
        <w:ind w:firstLine="540"/>
        <w:jc w:val="both"/>
      </w:pPr>
      <w:bookmarkStart w:id="1" w:name="Par56"/>
      <w:bookmarkEnd w:id="1"/>
      <w:r>
        <w:t xml:space="preserve">17. В соответствии с подпунктом 5 пункта 13 Постановления об амнистии </w:t>
      </w:r>
      <w:proofErr w:type="gramStart"/>
      <w:r>
        <w:t>акт</w:t>
      </w:r>
      <w:proofErr w:type="gramEnd"/>
      <w:r>
        <w:t xml:space="preserve"> об амнистии не применяется к лицам, которые имеют судимость либо судимость которых снята или погашена, после 2005 года освобождавшимся от наказания в порядке помилования либо в соответствии с постановлениями Государственной Думы Федерального Собрания Российской Федерации:</w:t>
      </w:r>
    </w:p>
    <w:p w:rsidR="005A4377" w:rsidRDefault="005A4377" w:rsidP="005A4377">
      <w:pPr>
        <w:pStyle w:val="ConsPlusNormal"/>
        <w:ind w:firstLine="540"/>
        <w:jc w:val="both"/>
      </w:pPr>
      <w:r>
        <w:t>1) от 19 апреля 2006 года N 3043-IV ГД "Об объявлении амнистии в связи со 100-летием учреждения Государственной Думы в России";</w:t>
      </w:r>
    </w:p>
    <w:p w:rsidR="005A4377" w:rsidRDefault="005A4377" w:rsidP="005A4377">
      <w:pPr>
        <w:pStyle w:val="ConsPlusNormal"/>
        <w:ind w:firstLine="540"/>
        <w:jc w:val="both"/>
      </w:pPr>
      <w:r>
        <w:t xml:space="preserve">2) от 22 сентября 2006 года N 3498-4 ГД "Об объявлении амнистии в отношении лиц, совершивших преступления в период проведения </w:t>
      </w:r>
      <w:proofErr w:type="spellStart"/>
      <w:r>
        <w:t>контртеррористических</w:t>
      </w:r>
      <w:proofErr w:type="spellEnd"/>
      <w:r>
        <w:t xml:space="preserve"> операций на территориях субъектов Российской Федерации, находящихся в пределах Южного федерального округа";</w:t>
      </w:r>
    </w:p>
    <w:p w:rsidR="005A4377" w:rsidRDefault="005A4377" w:rsidP="005A4377">
      <w:pPr>
        <w:pStyle w:val="ConsPlusNormal"/>
        <w:ind w:firstLine="540"/>
        <w:jc w:val="both"/>
      </w:pPr>
      <w:r>
        <w:t>3) от 2 июля 2013 года N 2559-6 ГД "Об объявлении амнистии";</w:t>
      </w:r>
    </w:p>
    <w:p w:rsidR="005A4377" w:rsidRDefault="005A4377" w:rsidP="005A4377">
      <w:pPr>
        <w:pStyle w:val="ConsPlusNormal"/>
        <w:ind w:firstLine="540"/>
        <w:jc w:val="both"/>
      </w:pPr>
      <w:r>
        <w:t>4) от 18 декабря 2013 года N 3500-6 ГД "Об объявлении амнистии в связи с 20-летием принятия Конституции Российской Федерации".</w:t>
      </w:r>
    </w:p>
    <w:p w:rsidR="005A4377" w:rsidRDefault="005A4377" w:rsidP="005A4377">
      <w:pPr>
        <w:pStyle w:val="ConsPlusNormal"/>
        <w:ind w:firstLine="540"/>
        <w:jc w:val="both"/>
      </w:pPr>
      <w:r>
        <w:t xml:space="preserve">18. Положения </w:t>
      </w:r>
      <w:r w:rsidRPr="005A4377">
        <w:t>пункта 17</w:t>
      </w:r>
      <w:r>
        <w:t xml:space="preserve"> настоящего Постановления не распространяются на лиц, ранее освобождавшихся от наказания в соответствии с актами о помиловании либо об амнистии, принятыми другими государствами.</w:t>
      </w:r>
    </w:p>
    <w:p w:rsidR="005A4377" w:rsidRDefault="005A4377" w:rsidP="005A4377">
      <w:pPr>
        <w:pStyle w:val="ConsPlusNormal"/>
        <w:ind w:firstLine="540"/>
        <w:jc w:val="both"/>
      </w:pPr>
      <w:r>
        <w:t>19. Злостными нарушителями установленного порядка отбывания наказания при применении акта об амнистии следует считать:</w:t>
      </w:r>
    </w:p>
    <w:p w:rsidR="005A4377" w:rsidRDefault="005A4377" w:rsidP="005A4377">
      <w:pPr>
        <w:pStyle w:val="ConsPlusNormal"/>
        <w:ind w:firstLine="540"/>
        <w:jc w:val="both"/>
      </w:pPr>
      <w:r>
        <w:t>1) осужденных, в отношении которых принято соответствующее постановление начальника исправительного учреждения. В случае</w:t>
      </w:r>
      <w:proofErr w:type="gramStart"/>
      <w:r>
        <w:t>,</w:t>
      </w:r>
      <w:proofErr w:type="gramEnd"/>
      <w:r>
        <w:t xml:space="preserve"> если срок действия дисциплинарного взыскания, послужившего основанием для признания осужденного злостным нарушителем установленного порядка отбывания наказания, истекает в период исполнения Постановления об амнистии, осужденный перестает считаться злостным нарушителем. Это условие действует и при досрочном </w:t>
      </w:r>
      <w:r>
        <w:lastRenderedPageBreak/>
        <w:t>снятии соответствующего взыскания в порядке поощрения;</w:t>
      </w:r>
    </w:p>
    <w:p w:rsidR="005A4377" w:rsidRDefault="005A4377" w:rsidP="005A4377">
      <w:pPr>
        <w:pStyle w:val="ConsPlusNormal"/>
        <w:ind w:firstLine="540"/>
        <w:jc w:val="both"/>
      </w:pPr>
      <w:r>
        <w:t>2) осужденных, содержавшихся в колониях-поселениях и направленных в исправительные колонии других видов, если после вынесения постановления судьи о направлении указанных осужденных в исправительные учреждения ими отбыто менее одного года лишения свободы на день вступления в силу Постановления об амнистии;</w:t>
      </w:r>
    </w:p>
    <w:p w:rsidR="005A4377" w:rsidRDefault="005A4377" w:rsidP="005A4377">
      <w:pPr>
        <w:pStyle w:val="ConsPlusNormal"/>
        <w:ind w:firstLine="540"/>
        <w:jc w:val="both"/>
      </w:pPr>
      <w:r>
        <w:t>3) осужденных, которым наказание, не связанное с лишением свободы, за злостное уклонение от отбывания наказания заменено лишением свободы;</w:t>
      </w:r>
    </w:p>
    <w:p w:rsidR="005A4377" w:rsidRDefault="005A4377" w:rsidP="005A4377">
      <w:pPr>
        <w:pStyle w:val="ConsPlusNormal"/>
        <w:ind w:firstLine="540"/>
        <w:jc w:val="both"/>
      </w:pPr>
      <w:r>
        <w:t>4) осужденных, вновь совершивших умышленные преступления до вступления приговора в законную силу и начала исчисления срока отбывания наказания либо совершивших умышленные преступления во время отбывания наказания;</w:t>
      </w:r>
    </w:p>
    <w:p w:rsidR="005A4377" w:rsidRDefault="005A4377" w:rsidP="005A4377">
      <w:pPr>
        <w:pStyle w:val="ConsPlusNormal"/>
        <w:ind w:firstLine="540"/>
        <w:jc w:val="both"/>
      </w:pPr>
      <w:r>
        <w:t xml:space="preserve">5) осужденных, совершивших умышленные преступления в течение установленного судом испытательного срока, в период отсрочки отбывания наказания либо в течение оставшейся </w:t>
      </w:r>
      <w:proofErr w:type="spellStart"/>
      <w:r>
        <w:t>неотбытой</w:t>
      </w:r>
      <w:proofErr w:type="spellEnd"/>
      <w:r>
        <w:t xml:space="preserve"> части наказания после применения к ним условно-досрочного освобождения или замены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наказания;</w:t>
      </w:r>
    </w:p>
    <w:p w:rsidR="005A4377" w:rsidRDefault="005A4377" w:rsidP="005A4377">
      <w:pPr>
        <w:pStyle w:val="ConsPlusNormal"/>
        <w:ind w:firstLine="540"/>
        <w:jc w:val="both"/>
      </w:pPr>
      <w:r>
        <w:t>6) осужденных, которым судом отменены условное осуждение, условно-досрочное освобождение или отсрочка отбывания наказания, если после вынесения постановления суда о направлении указанных осужденных в исправительные учреждения ими отбыто менее одного года лишения свободы на день вступления в силу Постановления об амнистии.</w:t>
      </w:r>
    </w:p>
    <w:p w:rsidR="005A4377" w:rsidRDefault="005A4377" w:rsidP="005A4377">
      <w:pPr>
        <w:pStyle w:val="ConsPlusNormal"/>
        <w:ind w:firstLine="540"/>
        <w:jc w:val="both"/>
      </w:pPr>
      <w:r>
        <w:t>20. Материалы о применении акта об амнистии к отбывающим наказание осужденным, которым в установленном порядке назначены меры медицинского характера в виде лечения от алкоголизма, наркомании, токсикомании, активной формы туберкулеза, венерического заболевания, рассматриваются после завершения указанными осужденными обязательного лечения.</w:t>
      </w:r>
    </w:p>
    <w:p w:rsidR="005A4377" w:rsidRDefault="005A4377" w:rsidP="005A4377">
      <w:pPr>
        <w:pStyle w:val="ConsPlusNormal"/>
        <w:ind w:firstLine="540"/>
        <w:jc w:val="both"/>
      </w:pPr>
      <w:r>
        <w:t>Основанием для признания осужденного завершившим курс лечения является заключение медицинской комиссии о прекращении применения указанных мер.</w:t>
      </w:r>
    </w:p>
    <w:p w:rsidR="005A4377" w:rsidRDefault="005A4377" w:rsidP="005A4377">
      <w:pPr>
        <w:pStyle w:val="ConsPlusNormal"/>
        <w:ind w:firstLine="540"/>
        <w:jc w:val="both"/>
      </w:pPr>
      <w:r>
        <w:t xml:space="preserve">Материалы о применении акта об амнистии к осужденным, больным активной формой туберкулеза, отнесенным в установленном порядке к I группе диспансерного учета, рассматриваются после завершения указанными осужденными интенсивного курса лечения и прекращения ими </w:t>
      </w:r>
      <w:proofErr w:type="spellStart"/>
      <w:r>
        <w:t>бактериовыделения</w:t>
      </w:r>
      <w:proofErr w:type="spellEnd"/>
      <w:r>
        <w:t>, подтвержденного медицинским заключением.</w:t>
      </w:r>
    </w:p>
    <w:p w:rsidR="005A4377" w:rsidRDefault="005A4377" w:rsidP="005A4377">
      <w:pPr>
        <w:pStyle w:val="ConsPlusNormal"/>
        <w:ind w:firstLine="540"/>
        <w:jc w:val="both"/>
      </w:pPr>
      <w:r>
        <w:t>Для организации необходимой медицинской помощи освобожденным из мест лишения свободы, больным активной формой туберкулеза, отнесенным в установленном порядке к I или II группе диспансерного учета, больным онкологическими заболеваниями III или IV клинической группы, исправительные учреждения должны незамедлительно сообщить соответствующим органам местного самоуправления и органам здравоохранения об освобождении указанных лиц.</w:t>
      </w:r>
    </w:p>
    <w:p w:rsidR="005A4377" w:rsidRDefault="005A4377" w:rsidP="005A4377">
      <w:pPr>
        <w:pStyle w:val="ConsPlusNormal"/>
        <w:ind w:firstLine="540"/>
        <w:jc w:val="both"/>
      </w:pPr>
      <w:r>
        <w:t>21. Предложить Правительству Российской Федерации:</w:t>
      </w:r>
    </w:p>
    <w:p w:rsidR="005A4377" w:rsidRDefault="005A4377" w:rsidP="005A4377">
      <w:pPr>
        <w:pStyle w:val="ConsPlusNormal"/>
        <w:ind w:firstLine="540"/>
        <w:jc w:val="both"/>
      </w:pPr>
      <w:r>
        <w:t>1) принять совместно с органами исполнительной власти субъектов Российской Федерации меры, обеспечивающие трудовое и бытовое устройство лиц, освобожденных из мест лишения свободы, а также их медицинское обслуживание;</w:t>
      </w:r>
    </w:p>
    <w:p w:rsidR="005A4377" w:rsidRDefault="005A4377" w:rsidP="005A4377">
      <w:pPr>
        <w:pStyle w:val="ConsPlusNormal"/>
        <w:ind w:firstLine="540"/>
        <w:jc w:val="both"/>
      </w:pPr>
      <w:r>
        <w:t>2) сохранить штатную численность уголовно-исполнительных инспекций в течение одного года со дня окончания срока исполнения Постановления об амнистии.</w:t>
      </w:r>
    </w:p>
    <w:p w:rsidR="005A4377" w:rsidRDefault="005A4377" w:rsidP="005A4377">
      <w:pPr>
        <w:pStyle w:val="ConsPlusNormal"/>
        <w:ind w:firstLine="540"/>
        <w:jc w:val="both"/>
      </w:pPr>
      <w:r>
        <w:t>22. В случае</w:t>
      </w:r>
      <w:proofErr w:type="gramStart"/>
      <w:r>
        <w:t>,</w:t>
      </w:r>
      <w:proofErr w:type="gramEnd"/>
      <w:r>
        <w:t xml:space="preserve"> если вопрос о применении акта об амнистии возникнет по истечении шести месяцев со дня вступления в силу Постановления об амнистии, оно исполняется в порядке, предусмотренном </w:t>
      </w:r>
      <w:r w:rsidRPr="005A4377">
        <w:t>пунктом 1</w:t>
      </w:r>
      <w:r>
        <w:t xml:space="preserve"> настоящего Постановления.</w:t>
      </w:r>
    </w:p>
    <w:p w:rsidR="005A4377" w:rsidRDefault="005A4377" w:rsidP="005A4377">
      <w:pPr>
        <w:pStyle w:val="ConsPlusNormal"/>
        <w:ind w:firstLine="540"/>
        <w:jc w:val="both"/>
      </w:pPr>
      <w:r>
        <w:t>23. Настоящее Постановление вступает в силу со дня его официального опубликования.</w:t>
      </w:r>
    </w:p>
    <w:p w:rsidR="000C127A" w:rsidRDefault="000C127A" w:rsidP="005A4377"/>
    <w:p w:rsidR="005A4377" w:rsidRDefault="005A4377" w:rsidP="005A4377">
      <w:pPr>
        <w:pStyle w:val="ConsPlusNormal"/>
        <w:jc w:val="right"/>
      </w:pPr>
      <w:r>
        <w:t>Председатель</w:t>
      </w:r>
    </w:p>
    <w:p w:rsidR="005A4377" w:rsidRDefault="005A4377" w:rsidP="005A4377">
      <w:pPr>
        <w:pStyle w:val="ConsPlusNormal"/>
        <w:jc w:val="right"/>
      </w:pPr>
      <w:r>
        <w:t>Государственной Думы</w:t>
      </w:r>
    </w:p>
    <w:p w:rsidR="005A4377" w:rsidRDefault="005A4377" w:rsidP="005A4377">
      <w:pPr>
        <w:pStyle w:val="ConsPlusNormal"/>
        <w:jc w:val="right"/>
      </w:pPr>
      <w:r>
        <w:t>Федерального Собрания</w:t>
      </w:r>
    </w:p>
    <w:p w:rsidR="005A4377" w:rsidRDefault="005A4377" w:rsidP="005A4377">
      <w:pPr>
        <w:pStyle w:val="ConsPlusNormal"/>
        <w:jc w:val="right"/>
      </w:pPr>
      <w:r>
        <w:t>Российской Федерации</w:t>
      </w:r>
    </w:p>
    <w:p w:rsidR="005A4377" w:rsidRDefault="005A4377" w:rsidP="005A4377">
      <w:pPr>
        <w:pStyle w:val="ConsPlusNormal"/>
        <w:jc w:val="right"/>
      </w:pPr>
      <w:r>
        <w:t>С.Е.НАРЫШКИН</w:t>
      </w:r>
    </w:p>
    <w:p w:rsidR="005A4377" w:rsidRDefault="005A4377" w:rsidP="005A4377">
      <w:pPr>
        <w:pStyle w:val="ConsPlusNormal"/>
        <w:ind w:firstLine="540"/>
        <w:jc w:val="both"/>
      </w:pPr>
    </w:p>
    <w:p w:rsidR="005A4377" w:rsidRDefault="005A4377" w:rsidP="005A4377"/>
    <w:sectPr w:rsidR="005A4377" w:rsidSect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A4377"/>
    <w:rsid w:val="00001AA2"/>
    <w:rsid w:val="00002D09"/>
    <w:rsid w:val="0000304D"/>
    <w:rsid w:val="00004AE8"/>
    <w:rsid w:val="00005A0B"/>
    <w:rsid w:val="00007BBE"/>
    <w:rsid w:val="00012187"/>
    <w:rsid w:val="00014470"/>
    <w:rsid w:val="0001694A"/>
    <w:rsid w:val="00017D7A"/>
    <w:rsid w:val="00020AAD"/>
    <w:rsid w:val="000224ED"/>
    <w:rsid w:val="00023069"/>
    <w:rsid w:val="00027B2B"/>
    <w:rsid w:val="00030212"/>
    <w:rsid w:val="0003125C"/>
    <w:rsid w:val="00032CE7"/>
    <w:rsid w:val="00034156"/>
    <w:rsid w:val="00034D00"/>
    <w:rsid w:val="0003586E"/>
    <w:rsid w:val="00036B1B"/>
    <w:rsid w:val="00040079"/>
    <w:rsid w:val="000410D0"/>
    <w:rsid w:val="00041B6F"/>
    <w:rsid w:val="00045D2A"/>
    <w:rsid w:val="0004650A"/>
    <w:rsid w:val="000509EC"/>
    <w:rsid w:val="00052992"/>
    <w:rsid w:val="00053007"/>
    <w:rsid w:val="0005487D"/>
    <w:rsid w:val="00055B26"/>
    <w:rsid w:val="00061068"/>
    <w:rsid w:val="00062BA2"/>
    <w:rsid w:val="000646BC"/>
    <w:rsid w:val="0006620B"/>
    <w:rsid w:val="00066A75"/>
    <w:rsid w:val="00071350"/>
    <w:rsid w:val="00071E46"/>
    <w:rsid w:val="000723E8"/>
    <w:rsid w:val="00072570"/>
    <w:rsid w:val="00072C02"/>
    <w:rsid w:val="00072E20"/>
    <w:rsid w:val="000748E6"/>
    <w:rsid w:val="00074FB8"/>
    <w:rsid w:val="000750BE"/>
    <w:rsid w:val="00075AFD"/>
    <w:rsid w:val="000774BA"/>
    <w:rsid w:val="00080159"/>
    <w:rsid w:val="00080368"/>
    <w:rsid w:val="00081486"/>
    <w:rsid w:val="00081DAC"/>
    <w:rsid w:val="0008489B"/>
    <w:rsid w:val="00093315"/>
    <w:rsid w:val="00093C2E"/>
    <w:rsid w:val="00094C9C"/>
    <w:rsid w:val="00094E22"/>
    <w:rsid w:val="00095DEE"/>
    <w:rsid w:val="00097244"/>
    <w:rsid w:val="00097ECC"/>
    <w:rsid w:val="000A0EAE"/>
    <w:rsid w:val="000A2EE7"/>
    <w:rsid w:val="000A5949"/>
    <w:rsid w:val="000A6286"/>
    <w:rsid w:val="000A63B9"/>
    <w:rsid w:val="000A6BF2"/>
    <w:rsid w:val="000A6E1E"/>
    <w:rsid w:val="000B180C"/>
    <w:rsid w:val="000B3E48"/>
    <w:rsid w:val="000B6549"/>
    <w:rsid w:val="000B6E7A"/>
    <w:rsid w:val="000B7184"/>
    <w:rsid w:val="000B728A"/>
    <w:rsid w:val="000C008B"/>
    <w:rsid w:val="000C127A"/>
    <w:rsid w:val="000C1C63"/>
    <w:rsid w:val="000C3467"/>
    <w:rsid w:val="000C3DF9"/>
    <w:rsid w:val="000C4372"/>
    <w:rsid w:val="000C6B78"/>
    <w:rsid w:val="000C72EC"/>
    <w:rsid w:val="000C7462"/>
    <w:rsid w:val="000D0FAD"/>
    <w:rsid w:val="000D73DC"/>
    <w:rsid w:val="000E1650"/>
    <w:rsid w:val="000E1D38"/>
    <w:rsid w:val="000E288A"/>
    <w:rsid w:val="000F1189"/>
    <w:rsid w:val="000F28B5"/>
    <w:rsid w:val="000F2AB2"/>
    <w:rsid w:val="000F3CE5"/>
    <w:rsid w:val="000F4B8C"/>
    <w:rsid w:val="000F578C"/>
    <w:rsid w:val="000F6EB0"/>
    <w:rsid w:val="000F7180"/>
    <w:rsid w:val="00100F36"/>
    <w:rsid w:val="001019E8"/>
    <w:rsid w:val="001032C1"/>
    <w:rsid w:val="001052FA"/>
    <w:rsid w:val="001068A2"/>
    <w:rsid w:val="00107C07"/>
    <w:rsid w:val="00114E75"/>
    <w:rsid w:val="00117F3B"/>
    <w:rsid w:val="001209E5"/>
    <w:rsid w:val="00122A4A"/>
    <w:rsid w:val="00125288"/>
    <w:rsid w:val="001316A7"/>
    <w:rsid w:val="0013256C"/>
    <w:rsid w:val="00135DD1"/>
    <w:rsid w:val="00136D93"/>
    <w:rsid w:val="001371CA"/>
    <w:rsid w:val="0014086E"/>
    <w:rsid w:val="001426C7"/>
    <w:rsid w:val="001453BE"/>
    <w:rsid w:val="0014737B"/>
    <w:rsid w:val="00151F2B"/>
    <w:rsid w:val="001530FF"/>
    <w:rsid w:val="00154035"/>
    <w:rsid w:val="001541A2"/>
    <w:rsid w:val="001544F4"/>
    <w:rsid w:val="00155ED8"/>
    <w:rsid w:val="00156529"/>
    <w:rsid w:val="00156C10"/>
    <w:rsid w:val="00157612"/>
    <w:rsid w:val="0016258E"/>
    <w:rsid w:val="001642DA"/>
    <w:rsid w:val="00166EED"/>
    <w:rsid w:val="00170EDD"/>
    <w:rsid w:val="001714EF"/>
    <w:rsid w:val="001727B9"/>
    <w:rsid w:val="00172D43"/>
    <w:rsid w:val="00173824"/>
    <w:rsid w:val="00173905"/>
    <w:rsid w:val="00173AA0"/>
    <w:rsid w:val="001811A4"/>
    <w:rsid w:val="00181E0A"/>
    <w:rsid w:val="00182167"/>
    <w:rsid w:val="001827C5"/>
    <w:rsid w:val="001874C4"/>
    <w:rsid w:val="00192367"/>
    <w:rsid w:val="00193CAD"/>
    <w:rsid w:val="00193F5E"/>
    <w:rsid w:val="00197C71"/>
    <w:rsid w:val="001A0A83"/>
    <w:rsid w:val="001A23AF"/>
    <w:rsid w:val="001A2FFF"/>
    <w:rsid w:val="001A4B43"/>
    <w:rsid w:val="001A5DBD"/>
    <w:rsid w:val="001B2F35"/>
    <w:rsid w:val="001B4344"/>
    <w:rsid w:val="001B5668"/>
    <w:rsid w:val="001C1578"/>
    <w:rsid w:val="001C2536"/>
    <w:rsid w:val="001C483C"/>
    <w:rsid w:val="001C71A6"/>
    <w:rsid w:val="001D0222"/>
    <w:rsid w:val="001D04AD"/>
    <w:rsid w:val="001D0592"/>
    <w:rsid w:val="001D3DFF"/>
    <w:rsid w:val="001D6DCC"/>
    <w:rsid w:val="001E1D2B"/>
    <w:rsid w:val="001E3379"/>
    <w:rsid w:val="001E3490"/>
    <w:rsid w:val="001E3E8F"/>
    <w:rsid w:val="001E50E9"/>
    <w:rsid w:val="001E614C"/>
    <w:rsid w:val="001F10A8"/>
    <w:rsid w:val="001F6104"/>
    <w:rsid w:val="001F66C9"/>
    <w:rsid w:val="0020175D"/>
    <w:rsid w:val="00201A20"/>
    <w:rsid w:val="00201F94"/>
    <w:rsid w:val="00202094"/>
    <w:rsid w:val="00204BD4"/>
    <w:rsid w:val="00205D73"/>
    <w:rsid w:val="00211C88"/>
    <w:rsid w:val="00213040"/>
    <w:rsid w:val="00214503"/>
    <w:rsid w:val="00214B52"/>
    <w:rsid w:val="002238F6"/>
    <w:rsid w:val="00223984"/>
    <w:rsid w:val="0022436D"/>
    <w:rsid w:val="00224564"/>
    <w:rsid w:val="002252CF"/>
    <w:rsid w:val="002264A6"/>
    <w:rsid w:val="002264BD"/>
    <w:rsid w:val="00230150"/>
    <w:rsid w:val="0023033D"/>
    <w:rsid w:val="002306B3"/>
    <w:rsid w:val="002312B2"/>
    <w:rsid w:val="00231A67"/>
    <w:rsid w:val="00231E70"/>
    <w:rsid w:val="002362B8"/>
    <w:rsid w:val="00237069"/>
    <w:rsid w:val="00237BDA"/>
    <w:rsid w:val="00240916"/>
    <w:rsid w:val="002413F7"/>
    <w:rsid w:val="00243D8E"/>
    <w:rsid w:val="00243DF4"/>
    <w:rsid w:val="0024512D"/>
    <w:rsid w:val="0024592A"/>
    <w:rsid w:val="00247108"/>
    <w:rsid w:val="00247D53"/>
    <w:rsid w:val="002501D8"/>
    <w:rsid w:val="00250880"/>
    <w:rsid w:val="0025090B"/>
    <w:rsid w:val="002518D4"/>
    <w:rsid w:val="002531D2"/>
    <w:rsid w:val="00253F7F"/>
    <w:rsid w:val="00255547"/>
    <w:rsid w:val="00256003"/>
    <w:rsid w:val="002617E7"/>
    <w:rsid w:val="00261DCA"/>
    <w:rsid w:val="00263D23"/>
    <w:rsid w:val="002708CD"/>
    <w:rsid w:val="00271B20"/>
    <w:rsid w:val="00272CC8"/>
    <w:rsid w:val="00273EB5"/>
    <w:rsid w:val="00274D75"/>
    <w:rsid w:val="00275610"/>
    <w:rsid w:val="00276B8A"/>
    <w:rsid w:val="002819BE"/>
    <w:rsid w:val="00282FC6"/>
    <w:rsid w:val="00283524"/>
    <w:rsid w:val="00284DD7"/>
    <w:rsid w:val="00285A03"/>
    <w:rsid w:val="00286B6D"/>
    <w:rsid w:val="0029097E"/>
    <w:rsid w:val="00291500"/>
    <w:rsid w:val="002919FC"/>
    <w:rsid w:val="0029405F"/>
    <w:rsid w:val="002945B7"/>
    <w:rsid w:val="00294CA8"/>
    <w:rsid w:val="00295360"/>
    <w:rsid w:val="002959BF"/>
    <w:rsid w:val="00295C54"/>
    <w:rsid w:val="002A0186"/>
    <w:rsid w:val="002A04B6"/>
    <w:rsid w:val="002A282A"/>
    <w:rsid w:val="002A3A03"/>
    <w:rsid w:val="002A450E"/>
    <w:rsid w:val="002A575C"/>
    <w:rsid w:val="002A69B4"/>
    <w:rsid w:val="002A6E52"/>
    <w:rsid w:val="002B1F6F"/>
    <w:rsid w:val="002B6574"/>
    <w:rsid w:val="002B683D"/>
    <w:rsid w:val="002B7234"/>
    <w:rsid w:val="002C219A"/>
    <w:rsid w:val="002C75F4"/>
    <w:rsid w:val="002C7807"/>
    <w:rsid w:val="002D245A"/>
    <w:rsid w:val="002D2807"/>
    <w:rsid w:val="002D539C"/>
    <w:rsid w:val="002D681A"/>
    <w:rsid w:val="002D6F57"/>
    <w:rsid w:val="002E2CB8"/>
    <w:rsid w:val="002E3C7F"/>
    <w:rsid w:val="002E4D80"/>
    <w:rsid w:val="002E5C6C"/>
    <w:rsid w:val="002E6E25"/>
    <w:rsid w:val="002F18D8"/>
    <w:rsid w:val="002F1959"/>
    <w:rsid w:val="002F1E28"/>
    <w:rsid w:val="002F225E"/>
    <w:rsid w:val="002F42A9"/>
    <w:rsid w:val="002F42CC"/>
    <w:rsid w:val="002F6264"/>
    <w:rsid w:val="002F67B1"/>
    <w:rsid w:val="003001A9"/>
    <w:rsid w:val="003005DC"/>
    <w:rsid w:val="0030338F"/>
    <w:rsid w:val="003049B1"/>
    <w:rsid w:val="00307377"/>
    <w:rsid w:val="00311D7F"/>
    <w:rsid w:val="00314F4D"/>
    <w:rsid w:val="003164F9"/>
    <w:rsid w:val="00317E8C"/>
    <w:rsid w:val="003200FB"/>
    <w:rsid w:val="00320286"/>
    <w:rsid w:val="00322069"/>
    <w:rsid w:val="00322640"/>
    <w:rsid w:val="003249B9"/>
    <w:rsid w:val="00324D8C"/>
    <w:rsid w:val="00326A58"/>
    <w:rsid w:val="0032779C"/>
    <w:rsid w:val="00327F89"/>
    <w:rsid w:val="00333AE5"/>
    <w:rsid w:val="00333F74"/>
    <w:rsid w:val="00335906"/>
    <w:rsid w:val="00335C65"/>
    <w:rsid w:val="00337CFB"/>
    <w:rsid w:val="00337E01"/>
    <w:rsid w:val="0034068E"/>
    <w:rsid w:val="0034264A"/>
    <w:rsid w:val="00343771"/>
    <w:rsid w:val="00345B8F"/>
    <w:rsid w:val="00345CF9"/>
    <w:rsid w:val="003476A1"/>
    <w:rsid w:val="003506E2"/>
    <w:rsid w:val="00350A0E"/>
    <w:rsid w:val="00352838"/>
    <w:rsid w:val="0035353F"/>
    <w:rsid w:val="0035371A"/>
    <w:rsid w:val="003541B4"/>
    <w:rsid w:val="00355232"/>
    <w:rsid w:val="00356781"/>
    <w:rsid w:val="003609FD"/>
    <w:rsid w:val="00362BBF"/>
    <w:rsid w:val="00363AA0"/>
    <w:rsid w:val="00365D48"/>
    <w:rsid w:val="00370BEE"/>
    <w:rsid w:val="00372FE0"/>
    <w:rsid w:val="003749CC"/>
    <w:rsid w:val="00376997"/>
    <w:rsid w:val="00376C25"/>
    <w:rsid w:val="00382684"/>
    <w:rsid w:val="00383AA3"/>
    <w:rsid w:val="00384CDF"/>
    <w:rsid w:val="003855C6"/>
    <w:rsid w:val="003855FD"/>
    <w:rsid w:val="00386ACE"/>
    <w:rsid w:val="00390A25"/>
    <w:rsid w:val="00390C84"/>
    <w:rsid w:val="00392153"/>
    <w:rsid w:val="00392F37"/>
    <w:rsid w:val="003939D4"/>
    <w:rsid w:val="0039433E"/>
    <w:rsid w:val="00396DD2"/>
    <w:rsid w:val="003A3375"/>
    <w:rsid w:val="003A72F2"/>
    <w:rsid w:val="003B0DD0"/>
    <w:rsid w:val="003B3BC0"/>
    <w:rsid w:val="003B3E94"/>
    <w:rsid w:val="003B690F"/>
    <w:rsid w:val="003C0182"/>
    <w:rsid w:val="003C133F"/>
    <w:rsid w:val="003C1C65"/>
    <w:rsid w:val="003C5460"/>
    <w:rsid w:val="003C6204"/>
    <w:rsid w:val="003C6DCF"/>
    <w:rsid w:val="003D1BE5"/>
    <w:rsid w:val="003D1EB0"/>
    <w:rsid w:val="003D3359"/>
    <w:rsid w:val="003D335A"/>
    <w:rsid w:val="003D549F"/>
    <w:rsid w:val="003D60C7"/>
    <w:rsid w:val="003D678D"/>
    <w:rsid w:val="003D6FF8"/>
    <w:rsid w:val="003E06CB"/>
    <w:rsid w:val="003E1520"/>
    <w:rsid w:val="003E3EC7"/>
    <w:rsid w:val="003E3F02"/>
    <w:rsid w:val="003E53BD"/>
    <w:rsid w:val="003E607C"/>
    <w:rsid w:val="003E64B7"/>
    <w:rsid w:val="003E709D"/>
    <w:rsid w:val="003E779B"/>
    <w:rsid w:val="003F0C00"/>
    <w:rsid w:val="003F0C23"/>
    <w:rsid w:val="003F0E5D"/>
    <w:rsid w:val="003F39FA"/>
    <w:rsid w:val="003F5DC4"/>
    <w:rsid w:val="003F5FF7"/>
    <w:rsid w:val="00401CF7"/>
    <w:rsid w:val="004021CE"/>
    <w:rsid w:val="004033CD"/>
    <w:rsid w:val="0040367A"/>
    <w:rsid w:val="00404BD8"/>
    <w:rsid w:val="00406B43"/>
    <w:rsid w:val="004072B2"/>
    <w:rsid w:val="00407966"/>
    <w:rsid w:val="00407B6E"/>
    <w:rsid w:val="0041083A"/>
    <w:rsid w:val="00411B3D"/>
    <w:rsid w:val="00412458"/>
    <w:rsid w:val="00412BED"/>
    <w:rsid w:val="004135F5"/>
    <w:rsid w:val="004144CC"/>
    <w:rsid w:val="00416722"/>
    <w:rsid w:val="004201D9"/>
    <w:rsid w:val="004216E3"/>
    <w:rsid w:val="00421FC2"/>
    <w:rsid w:val="004317AE"/>
    <w:rsid w:val="004317CC"/>
    <w:rsid w:val="004319C9"/>
    <w:rsid w:val="00431FD8"/>
    <w:rsid w:val="00432250"/>
    <w:rsid w:val="0043325A"/>
    <w:rsid w:val="004402BD"/>
    <w:rsid w:val="0044121C"/>
    <w:rsid w:val="00442A5E"/>
    <w:rsid w:val="00442B8B"/>
    <w:rsid w:val="00442E7F"/>
    <w:rsid w:val="00443583"/>
    <w:rsid w:val="00447695"/>
    <w:rsid w:val="00447D74"/>
    <w:rsid w:val="00450975"/>
    <w:rsid w:val="00450C38"/>
    <w:rsid w:val="00451157"/>
    <w:rsid w:val="004516CD"/>
    <w:rsid w:val="004553CC"/>
    <w:rsid w:val="00456A1E"/>
    <w:rsid w:val="004575A5"/>
    <w:rsid w:val="0046001A"/>
    <w:rsid w:val="00461E76"/>
    <w:rsid w:val="00462CF8"/>
    <w:rsid w:val="00462F84"/>
    <w:rsid w:val="004639EE"/>
    <w:rsid w:val="00464814"/>
    <w:rsid w:val="00465078"/>
    <w:rsid w:val="00467CD3"/>
    <w:rsid w:val="00470812"/>
    <w:rsid w:val="004713E9"/>
    <w:rsid w:val="00473F3B"/>
    <w:rsid w:val="0047538F"/>
    <w:rsid w:val="004805D0"/>
    <w:rsid w:val="00480881"/>
    <w:rsid w:val="004822FE"/>
    <w:rsid w:val="004835BF"/>
    <w:rsid w:val="004841B4"/>
    <w:rsid w:val="0048444C"/>
    <w:rsid w:val="004854E7"/>
    <w:rsid w:val="00485C99"/>
    <w:rsid w:val="004862AA"/>
    <w:rsid w:val="00486644"/>
    <w:rsid w:val="00487355"/>
    <w:rsid w:val="00487EEC"/>
    <w:rsid w:val="0049088F"/>
    <w:rsid w:val="00492563"/>
    <w:rsid w:val="00492869"/>
    <w:rsid w:val="00496FC0"/>
    <w:rsid w:val="0049781B"/>
    <w:rsid w:val="004A0935"/>
    <w:rsid w:val="004A2021"/>
    <w:rsid w:val="004A2241"/>
    <w:rsid w:val="004A3842"/>
    <w:rsid w:val="004A39B6"/>
    <w:rsid w:val="004A55F2"/>
    <w:rsid w:val="004B4DD9"/>
    <w:rsid w:val="004B6FC4"/>
    <w:rsid w:val="004B7461"/>
    <w:rsid w:val="004C08B5"/>
    <w:rsid w:val="004C4F9A"/>
    <w:rsid w:val="004C68D7"/>
    <w:rsid w:val="004C6987"/>
    <w:rsid w:val="004D0E63"/>
    <w:rsid w:val="004D20FF"/>
    <w:rsid w:val="004D25DD"/>
    <w:rsid w:val="004D348A"/>
    <w:rsid w:val="004D5F3A"/>
    <w:rsid w:val="004E0761"/>
    <w:rsid w:val="004E0CDD"/>
    <w:rsid w:val="004E0E2F"/>
    <w:rsid w:val="004E3660"/>
    <w:rsid w:val="004E5539"/>
    <w:rsid w:val="004E6602"/>
    <w:rsid w:val="004F5294"/>
    <w:rsid w:val="00501550"/>
    <w:rsid w:val="00502872"/>
    <w:rsid w:val="00502DE4"/>
    <w:rsid w:val="0050445B"/>
    <w:rsid w:val="005054C4"/>
    <w:rsid w:val="0050673B"/>
    <w:rsid w:val="0051255D"/>
    <w:rsid w:val="00513494"/>
    <w:rsid w:val="00514F9C"/>
    <w:rsid w:val="00517374"/>
    <w:rsid w:val="005249EE"/>
    <w:rsid w:val="00530162"/>
    <w:rsid w:val="005339AA"/>
    <w:rsid w:val="00533FED"/>
    <w:rsid w:val="0053550C"/>
    <w:rsid w:val="00535673"/>
    <w:rsid w:val="00535766"/>
    <w:rsid w:val="005364B9"/>
    <w:rsid w:val="00540E61"/>
    <w:rsid w:val="00542B76"/>
    <w:rsid w:val="00542D0A"/>
    <w:rsid w:val="00543637"/>
    <w:rsid w:val="00544E01"/>
    <w:rsid w:val="00547104"/>
    <w:rsid w:val="00550E5F"/>
    <w:rsid w:val="005528D4"/>
    <w:rsid w:val="00553331"/>
    <w:rsid w:val="00553634"/>
    <w:rsid w:val="00553999"/>
    <w:rsid w:val="005543EA"/>
    <w:rsid w:val="00555C83"/>
    <w:rsid w:val="00555CB7"/>
    <w:rsid w:val="00557FFE"/>
    <w:rsid w:val="00561472"/>
    <w:rsid w:val="005648B0"/>
    <w:rsid w:val="005660E1"/>
    <w:rsid w:val="00566938"/>
    <w:rsid w:val="00570BD0"/>
    <w:rsid w:val="00572470"/>
    <w:rsid w:val="00572D6F"/>
    <w:rsid w:val="00574369"/>
    <w:rsid w:val="00575285"/>
    <w:rsid w:val="00576931"/>
    <w:rsid w:val="0057707F"/>
    <w:rsid w:val="005770F0"/>
    <w:rsid w:val="0057792F"/>
    <w:rsid w:val="005859A1"/>
    <w:rsid w:val="005877C7"/>
    <w:rsid w:val="00592DC0"/>
    <w:rsid w:val="005937CF"/>
    <w:rsid w:val="00593A65"/>
    <w:rsid w:val="00593B0E"/>
    <w:rsid w:val="00593C4B"/>
    <w:rsid w:val="00594C2D"/>
    <w:rsid w:val="0059612E"/>
    <w:rsid w:val="005A1D79"/>
    <w:rsid w:val="005A316F"/>
    <w:rsid w:val="005A3664"/>
    <w:rsid w:val="005A4377"/>
    <w:rsid w:val="005A4942"/>
    <w:rsid w:val="005A5DF4"/>
    <w:rsid w:val="005A7CB1"/>
    <w:rsid w:val="005B0417"/>
    <w:rsid w:val="005B1750"/>
    <w:rsid w:val="005B399C"/>
    <w:rsid w:val="005B4892"/>
    <w:rsid w:val="005B5FA8"/>
    <w:rsid w:val="005B6E80"/>
    <w:rsid w:val="005C0E05"/>
    <w:rsid w:val="005C0F8E"/>
    <w:rsid w:val="005C1894"/>
    <w:rsid w:val="005C3660"/>
    <w:rsid w:val="005C455B"/>
    <w:rsid w:val="005C70D4"/>
    <w:rsid w:val="005D5555"/>
    <w:rsid w:val="005D58CD"/>
    <w:rsid w:val="005D7D3D"/>
    <w:rsid w:val="005E0E92"/>
    <w:rsid w:val="005E267B"/>
    <w:rsid w:val="005E5F2A"/>
    <w:rsid w:val="005E7CFF"/>
    <w:rsid w:val="005E7DFA"/>
    <w:rsid w:val="005F0B82"/>
    <w:rsid w:val="005F27F5"/>
    <w:rsid w:val="005F6537"/>
    <w:rsid w:val="005F7350"/>
    <w:rsid w:val="00600EF7"/>
    <w:rsid w:val="006032F4"/>
    <w:rsid w:val="00603CC4"/>
    <w:rsid w:val="00605158"/>
    <w:rsid w:val="00610072"/>
    <w:rsid w:val="0061047D"/>
    <w:rsid w:val="00610C5A"/>
    <w:rsid w:val="00611D4F"/>
    <w:rsid w:val="00612561"/>
    <w:rsid w:val="006130A4"/>
    <w:rsid w:val="006136DE"/>
    <w:rsid w:val="00617E5D"/>
    <w:rsid w:val="00622012"/>
    <w:rsid w:val="00623074"/>
    <w:rsid w:val="00626A07"/>
    <w:rsid w:val="00631EDC"/>
    <w:rsid w:val="006328E6"/>
    <w:rsid w:val="00633F12"/>
    <w:rsid w:val="00634753"/>
    <w:rsid w:val="00634F61"/>
    <w:rsid w:val="006361D2"/>
    <w:rsid w:val="0063643B"/>
    <w:rsid w:val="00637B30"/>
    <w:rsid w:val="00640B5E"/>
    <w:rsid w:val="00642DFA"/>
    <w:rsid w:val="00645137"/>
    <w:rsid w:val="006509D6"/>
    <w:rsid w:val="00651113"/>
    <w:rsid w:val="0065122B"/>
    <w:rsid w:val="00653C3C"/>
    <w:rsid w:val="00655851"/>
    <w:rsid w:val="00657547"/>
    <w:rsid w:val="00660287"/>
    <w:rsid w:val="00660739"/>
    <w:rsid w:val="00662A6B"/>
    <w:rsid w:val="00663573"/>
    <w:rsid w:val="00663757"/>
    <w:rsid w:val="006675BC"/>
    <w:rsid w:val="006702D5"/>
    <w:rsid w:val="00671429"/>
    <w:rsid w:val="00672CC1"/>
    <w:rsid w:val="00673621"/>
    <w:rsid w:val="00674183"/>
    <w:rsid w:val="006752CB"/>
    <w:rsid w:val="00675C84"/>
    <w:rsid w:val="00676302"/>
    <w:rsid w:val="00677113"/>
    <w:rsid w:val="006802A3"/>
    <w:rsid w:val="006820C3"/>
    <w:rsid w:val="0068395B"/>
    <w:rsid w:val="006839E9"/>
    <w:rsid w:val="00686FB5"/>
    <w:rsid w:val="00693407"/>
    <w:rsid w:val="006941DF"/>
    <w:rsid w:val="00694A51"/>
    <w:rsid w:val="0069514C"/>
    <w:rsid w:val="00696601"/>
    <w:rsid w:val="00697DBF"/>
    <w:rsid w:val="006A0063"/>
    <w:rsid w:val="006A18B0"/>
    <w:rsid w:val="006A32C6"/>
    <w:rsid w:val="006A666F"/>
    <w:rsid w:val="006A69D6"/>
    <w:rsid w:val="006B02D7"/>
    <w:rsid w:val="006B0750"/>
    <w:rsid w:val="006B1761"/>
    <w:rsid w:val="006B26BF"/>
    <w:rsid w:val="006B4BEE"/>
    <w:rsid w:val="006B6A01"/>
    <w:rsid w:val="006C05BE"/>
    <w:rsid w:val="006C3107"/>
    <w:rsid w:val="006C5604"/>
    <w:rsid w:val="006D0D95"/>
    <w:rsid w:val="006D29C1"/>
    <w:rsid w:val="006D3865"/>
    <w:rsid w:val="006D4545"/>
    <w:rsid w:val="006D4825"/>
    <w:rsid w:val="006D648E"/>
    <w:rsid w:val="006D743B"/>
    <w:rsid w:val="006D777B"/>
    <w:rsid w:val="006E0350"/>
    <w:rsid w:val="006E304E"/>
    <w:rsid w:val="006E53A9"/>
    <w:rsid w:val="006F2F83"/>
    <w:rsid w:val="006F381C"/>
    <w:rsid w:val="006F478A"/>
    <w:rsid w:val="007014A6"/>
    <w:rsid w:val="007017DA"/>
    <w:rsid w:val="007025D5"/>
    <w:rsid w:val="0070382B"/>
    <w:rsid w:val="00703A94"/>
    <w:rsid w:val="007118C2"/>
    <w:rsid w:val="0071423F"/>
    <w:rsid w:val="00717587"/>
    <w:rsid w:val="00717EC2"/>
    <w:rsid w:val="00720C49"/>
    <w:rsid w:val="007241AC"/>
    <w:rsid w:val="007241FB"/>
    <w:rsid w:val="00724457"/>
    <w:rsid w:val="00726BE6"/>
    <w:rsid w:val="00726D4E"/>
    <w:rsid w:val="00731E51"/>
    <w:rsid w:val="00732668"/>
    <w:rsid w:val="00733A83"/>
    <w:rsid w:val="00736AB6"/>
    <w:rsid w:val="00741765"/>
    <w:rsid w:val="00744A40"/>
    <w:rsid w:val="007451DC"/>
    <w:rsid w:val="00747685"/>
    <w:rsid w:val="00747F78"/>
    <w:rsid w:val="00751568"/>
    <w:rsid w:val="0075499A"/>
    <w:rsid w:val="00755A85"/>
    <w:rsid w:val="0075657C"/>
    <w:rsid w:val="0075697D"/>
    <w:rsid w:val="00760ED1"/>
    <w:rsid w:val="00761570"/>
    <w:rsid w:val="00761A5D"/>
    <w:rsid w:val="00762ADC"/>
    <w:rsid w:val="00765281"/>
    <w:rsid w:val="00765E31"/>
    <w:rsid w:val="00766704"/>
    <w:rsid w:val="0076771E"/>
    <w:rsid w:val="00770999"/>
    <w:rsid w:val="007733FD"/>
    <w:rsid w:val="00776904"/>
    <w:rsid w:val="00777633"/>
    <w:rsid w:val="007800FA"/>
    <w:rsid w:val="007824C3"/>
    <w:rsid w:val="00782B5B"/>
    <w:rsid w:val="00783A32"/>
    <w:rsid w:val="00785F92"/>
    <w:rsid w:val="00787DC5"/>
    <w:rsid w:val="007916B5"/>
    <w:rsid w:val="00794962"/>
    <w:rsid w:val="007962E8"/>
    <w:rsid w:val="007967C5"/>
    <w:rsid w:val="007974F8"/>
    <w:rsid w:val="007A0864"/>
    <w:rsid w:val="007A12BD"/>
    <w:rsid w:val="007A1F04"/>
    <w:rsid w:val="007A323D"/>
    <w:rsid w:val="007A5B9F"/>
    <w:rsid w:val="007A73A9"/>
    <w:rsid w:val="007A7440"/>
    <w:rsid w:val="007A749B"/>
    <w:rsid w:val="007B1BDB"/>
    <w:rsid w:val="007B20DF"/>
    <w:rsid w:val="007B2CB8"/>
    <w:rsid w:val="007B2EDC"/>
    <w:rsid w:val="007B6A2B"/>
    <w:rsid w:val="007B74F7"/>
    <w:rsid w:val="007C0974"/>
    <w:rsid w:val="007C1625"/>
    <w:rsid w:val="007C1629"/>
    <w:rsid w:val="007C242D"/>
    <w:rsid w:val="007C25C3"/>
    <w:rsid w:val="007C29F5"/>
    <w:rsid w:val="007C3A8F"/>
    <w:rsid w:val="007C4B35"/>
    <w:rsid w:val="007C5762"/>
    <w:rsid w:val="007C704A"/>
    <w:rsid w:val="007C7A50"/>
    <w:rsid w:val="007D1500"/>
    <w:rsid w:val="007D34BE"/>
    <w:rsid w:val="007D41CD"/>
    <w:rsid w:val="007D67A8"/>
    <w:rsid w:val="007E0975"/>
    <w:rsid w:val="007E0E88"/>
    <w:rsid w:val="007E1EFE"/>
    <w:rsid w:val="007E3104"/>
    <w:rsid w:val="007E349B"/>
    <w:rsid w:val="007E3D5A"/>
    <w:rsid w:val="007E4A78"/>
    <w:rsid w:val="007E4E5C"/>
    <w:rsid w:val="007E76E7"/>
    <w:rsid w:val="007E7B0D"/>
    <w:rsid w:val="007F02A5"/>
    <w:rsid w:val="007F0989"/>
    <w:rsid w:val="007F120B"/>
    <w:rsid w:val="007F2B0C"/>
    <w:rsid w:val="007F2CC5"/>
    <w:rsid w:val="007F3306"/>
    <w:rsid w:val="007F3E99"/>
    <w:rsid w:val="007F7F8D"/>
    <w:rsid w:val="008007A0"/>
    <w:rsid w:val="008021FF"/>
    <w:rsid w:val="00802A63"/>
    <w:rsid w:val="00802C48"/>
    <w:rsid w:val="0080534B"/>
    <w:rsid w:val="00806D3D"/>
    <w:rsid w:val="008120D0"/>
    <w:rsid w:val="008135CA"/>
    <w:rsid w:val="00816A10"/>
    <w:rsid w:val="00817220"/>
    <w:rsid w:val="008211F0"/>
    <w:rsid w:val="0082146A"/>
    <w:rsid w:val="00823B64"/>
    <w:rsid w:val="0082717A"/>
    <w:rsid w:val="008271F2"/>
    <w:rsid w:val="00827800"/>
    <w:rsid w:val="0083407F"/>
    <w:rsid w:val="0084141B"/>
    <w:rsid w:val="00841EDB"/>
    <w:rsid w:val="00842CBE"/>
    <w:rsid w:val="00843BC2"/>
    <w:rsid w:val="00843CF4"/>
    <w:rsid w:val="00847837"/>
    <w:rsid w:val="00850AC0"/>
    <w:rsid w:val="00852303"/>
    <w:rsid w:val="00855EF2"/>
    <w:rsid w:val="00856C7C"/>
    <w:rsid w:val="00860A4F"/>
    <w:rsid w:val="0086371F"/>
    <w:rsid w:val="00863F78"/>
    <w:rsid w:val="00864A27"/>
    <w:rsid w:val="00866634"/>
    <w:rsid w:val="008675C2"/>
    <w:rsid w:val="00872A37"/>
    <w:rsid w:val="00874ADC"/>
    <w:rsid w:val="00875D69"/>
    <w:rsid w:val="00877823"/>
    <w:rsid w:val="0088170A"/>
    <w:rsid w:val="00882A8E"/>
    <w:rsid w:val="008835F8"/>
    <w:rsid w:val="008839C6"/>
    <w:rsid w:val="00883A22"/>
    <w:rsid w:val="008843C8"/>
    <w:rsid w:val="0088469B"/>
    <w:rsid w:val="00885FB0"/>
    <w:rsid w:val="008911E0"/>
    <w:rsid w:val="008914C9"/>
    <w:rsid w:val="00891C26"/>
    <w:rsid w:val="00892873"/>
    <w:rsid w:val="0089287A"/>
    <w:rsid w:val="0089392C"/>
    <w:rsid w:val="008946F4"/>
    <w:rsid w:val="008947B6"/>
    <w:rsid w:val="00895255"/>
    <w:rsid w:val="00897008"/>
    <w:rsid w:val="008973E8"/>
    <w:rsid w:val="008A0D0C"/>
    <w:rsid w:val="008A3B20"/>
    <w:rsid w:val="008B02D9"/>
    <w:rsid w:val="008B1C07"/>
    <w:rsid w:val="008B5FCB"/>
    <w:rsid w:val="008B7E51"/>
    <w:rsid w:val="008C03A9"/>
    <w:rsid w:val="008C049C"/>
    <w:rsid w:val="008C2FB0"/>
    <w:rsid w:val="008C34F7"/>
    <w:rsid w:val="008C3AFF"/>
    <w:rsid w:val="008C4DDF"/>
    <w:rsid w:val="008D23F0"/>
    <w:rsid w:val="008D3BF4"/>
    <w:rsid w:val="008D52AA"/>
    <w:rsid w:val="008D6F75"/>
    <w:rsid w:val="008D7CAF"/>
    <w:rsid w:val="008E0466"/>
    <w:rsid w:val="008E17B6"/>
    <w:rsid w:val="008E1D3E"/>
    <w:rsid w:val="008E1FA7"/>
    <w:rsid w:val="008E240B"/>
    <w:rsid w:val="008E43C2"/>
    <w:rsid w:val="008E4FBA"/>
    <w:rsid w:val="008E52D0"/>
    <w:rsid w:val="008E5663"/>
    <w:rsid w:val="008E747C"/>
    <w:rsid w:val="008E7A9C"/>
    <w:rsid w:val="008E7CBD"/>
    <w:rsid w:val="008E7F5E"/>
    <w:rsid w:val="008F14B2"/>
    <w:rsid w:val="008F19BB"/>
    <w:rsid w:val="008F284F"/>
    <w:rsid w:val="008F2C71"/>
    <w:rsid w:val="008F5371"/>
    <w:rsid w:val="008F6661"/>
    <w:rsid w:val="008F6FA2"/>
    <w:rsid w:val="008F7AAA"/>
    <w:rsid w:val="0090101A"/>
    <w:rsid w:val="00901F2E"/>
    <w:rsid w:val="00902852"/>
    <w:rsid w:val="009028C2"/>
    <w:rsid w:val="00904EFE"/>
    <w:rsid w:val="00906838"/>
    <w:rsid w:val="00913694"/>
    <w:rsid w:val="00914854"/>
    <w:rsid w:val="009205E0"/>
    <w:rsid w:val="0092082E"/>
    <w:rsid w:val="00921FAB"/>
    <w:rsid w:val="00922E79"/>
    <w:rsid w:val="00923960"/>
    <w:rsid w:val="00923D86"/>
    <w:rsid w:val="00924751"/>
    <w:rsid w:val="009303BD"/>
    <w:rsid w:val="00930796"/>
    <w:rsid w:val="00930F7D"/>
    <w:rsid w:val="00932FBC"/>
    <w:rsid w:val="009335D7"/>
    <w:rsid w:val="0093375B"/>
    <w:rsid w:val="00934ACF"/>
    <w:rsid w:val="00935376"/>
    <w:rsid w:val="00936BF8"/>
    <w:rsid w:val="00937360"/>
    <w:rsid w:val="009374F5"/>
    <w:rsid w:val="009421F0"/>
    <w:rsid w:val="00943430"/>
    <w:rsid w:val="009444D8"/>
    <w:rsid w:val="0094788C"/>
    <w:rsid w:val="009516D6"/>
    <w:rsid w:val="0095325F"/>
    <w:rsid w:val="00954F86"/>
    <w:rsid w:val="00955718"/>
    <w:rsid w:val="009619B4"/>
    <w:rsid w:val="00965BC1"/>
    <w:rsid w:val="00966046"/>
    <w:rsid w:val="009722B3"/>
    <w:rsid w:val="0097593B"/>
    <w:rsid w:val="009762D6"/>
    <w:rsid w:val="00984BDE"/>
    <w:rsid w:val="00985A63"/>
    <w:rsid w:val="009868B9"/>
    <w:rsid w:val="00987A8D"/>
    <w:rsid w:val="0099028D"/>
    <w:rsid w:val="009928AB"/>
    <w:rsid w:val="009939E6"/>
    <w:rsid w:val="00995699"/>
    <w:rsid w:val="00995A36"/>
    <w:rsid w:val="00996934"/>
    <w:rsid w:val="00996C29"/>
    <w:rsid w:val="009972B3"/>
    <w:rsid w:val="009A0B83"/>
    <w:rsid w:val="009A0BA9"/>
    <w:rsid w:val="009A0EF8"/>
    <w:rsid w:val="009A13AB"/>
    <w:rsid w:val="009A1BFD"/>
    <w:rsid w:val="009A2ABE"/>
    <w:rsid w:val="009A36ED"/>
    <w:rsid w:val="009A40EF"/>
    <w:rsid w:val="009A690F"/>
    <w:rsid w:val="009A7E08"/>
    <w:rsid w:val="009B1800"/>
    <w:rsid w:val="009B228E"/>
    <w:rsid w:val="009B228F"/>
    <w:rsid w:val="009B2A37"/>
    <w:rsid w:val="009B2FC6"/>
    <w:rsid w:val="009B3749"/>
    <w:rsid w:val="009B3892"/>
    <w:rsid w:val="009B48A3"/>
    <w:rsid w:val="009B4DBC"/>
    <w:rsid w:val="009B5062"/>
    <w:rsid w:val="009B7166"/>
    <w:rsid w:val="009C096A"/>
    <w:rsid w:val="009C129B"/>
    <w:rsid w:val="009C4BB1"/>
    <w:rsid w:val="009D1E79"/>
    <w:rsid w:val="009D25AC"/>
    <w:rsid w:val="009D5E99"/>
    <w:rsid w:val="009D7664"/>
    <w:rsid w:val="009D7CCB"/>
    <w:rsid w:val="009E22A0"/>
    <w:rsid w:val="009E2F5D"/>
    <w:rsid w:val="009E3B53"/>
    <w:rsid w:val="009E4ED4"/>
    <w:rsid w:val="009E54BB"/>
    <w:rsid w:val="009E7F86"/>
    <w:rsid w:val="009F006E"/>
    <w:rsid w:val="009F0D69"/>
    <w:rsid w:val="009F5B6D"/>
    <w:rsid w:val="009F68F5"/>
    <w:rsid w:val="009F797F"/>
    <w:rsid w:val="00A00C00"/>
    <w:rsid w:val="00A016BD"/>
    <w:rsid w:val="00A01F9E"/>
    <w:rsid w:val="00A034CD"/>
    <w:rsid w:val="00A03F40"/>
    <w:rsid w:val="00A048F6"/>
    <w:rsid w:val="00A056BD"/>
    <w:rsid w:val="00A06D3B"/>
    <w:rsid w:val="00A105D1"/>
    <w:rsid w:val="00A115A8"/>
    <w:rsid w:val="00A115E0"/>
    <w:rsid w:val="00A130EF"/>
    <w:rsid w:val="00A15541"/>
    <w:rsid w:val="00A16444"/>
    <w:rsid w:val="00A1685F"/>
    <w:rsid w:val="00A16904"/>
    <w:rsid w:val="00A223B5"/>
    <w:rsid w:val="00A22E0B"/>
    <w:rsid w:val="00A23BB8"/>
    <w:rsid w:val="00A25843"/>
    <w:rsid w:val="00A30F6A"/>
    <w:rsid w:val="00A310EE"/>
    <w:rsid w:val="00A314D3"/>
    <w:rsid w:val="00A32C51"/>
    <w:rsid w:val="00A34734"/>
    <w:rsid w:val="00A34903"/>
    <w:rsid w:val="00A361EB"/>
    <w:rsid w:val="00A3696B"/>
    <w:rsid w:val="00A36AA4"/>
    <w:rsid w:val="00A40C78"/>
    <w:rsid w:val="00A41CAB"/>
    <w:rsid w:val="00A41DDB"/>
    <w:rsid w:val="00A43536"/>
    <w:rsid w:val="00A449A1"/>
    <w:rsid w:val="00A519EB"/>
    <w:rsid w:val="00A523D8"/>
    <w:rsid w:val="00A53C1F"/>
    <w:rsid w:val="00A54D30"/>
    <w:rsid w:val="00A55B3C"/>
    <w:rsid w:val="00A57F6F"/>
    <w:rsid w:val="00A60925"/>
    <w:rsid w:val="00A626F8"/>
    <w:rsid w:val="00A6281F"/>
    <w:rsid w:val="00A63BE0"/>
    <w:rsid w:val="00A654C4"/>
    <w:rsid w:val="00A66D51"/>
    <w:rsid w:val="00A67233"/>
    <w:rsid w:val="00A67647"/>
    <w:rsid w:val="00A7165B"/>
    <w:rsid w:val="00A8057B"/>
    <w:rsid w:val="00A80B64"/>
    <w:rsid w:val="00A8162F"/>
    <w:rsid w:val="00A842CC"/>
    <w:rsid w:val="00A845B1"/>
    <w:rsid w:val="00A84989"/>
    <w:rsid w:val="00A8578F"/>
    <w:rsid w:val="00A93CAD"/>
    <w:rsid w:val="00A952B4"/>
    <w:rsid w:val="00A977D6"/>
    <w:rsid w:val="00A97AB6"/>
    <w:rsid w:val="00AA015D"/>
    <w:rsid w:val="00AA033E"/>
    <w:rsid w:val="00AA372E"/>
    <w:rsid w:val="00AA541B"/>
    <w:rsid w:val="00AA5653"/>
    <w:rsid w:val="00AA58FA"/>
    <w:rsid w:val="00AA6E93"/>
    <w:rsid w:val="00AB05BF"/>
    <w:rsid w:val="00AB07EE"/>
    <w:rsid w:val="00AB0C5E"/>
    <w:rsid w:val="00AB33D1"/>
    <w:rsid w:val="00AB5010"/>
    <w:rsid w:val="00AB7312"/>
    <w:rsid w:val="00AC02EE"/>
    <w:rsid w:val="00AC1147"/>
    <w:rsid w:val="00AC1B88"/>
    <w:rsid w:val="00AC245A"/>
    <w:rsid w:val="00AC3330"/>
    <w:rsid w:val="00AC46AE"/>
    <w:rsid w:val="00AD441E"/>
    <w:rsid w:val="00AD47B0"/>
    <w:rsid w:val="00AD6B55"/>
    <w:rsid w:val="00AD71EE"/>
    <w:rsid w:val="00AE15FD"/>
    <w:rsid w:val="00AE2D7D"/>
    <w:rsid w:val="00AE3AD3"/>
    <w:rsid w:val="00AE4E2D"/>
    <w:rsid w:val="00AE6401"/>
    <w:rsid w:val="00AF0965"/>
    <w:rsid w:val="00AF3890"/>
    <w:rsid w:val="00AF45D0"/>
    <w:rsid w:val="00AF5A22"/>
    <w:rsid w:val="00B02441"/>
    <w:rsid w:val="00B02653"/>
    <w:rsid w:val="00B02D74"/>
    <w:rsid w:val="00B02E30"/>
    <w:rsid w:val="00B035FF"/>
    <w:rsid w:val="00B056B2"/>
    <w:rsid w:val="00B07198"/>
    <w:rsid w:val="00B07934"/>
    <w:rsid w:val="00B10CB4"/>
    <w:rsid w:val="00B13CF8"/>
    <w:rsid w:val="00B21045"/>
    <w:rsid w:val="00B21C0C"/>
    <w:rsid w:val="00B24ABC"/>
    <w:rsid w:val="00B24EFB"/>
    <w:rsid w:val="00B2773E"/>
    <w:rsid w:val="00B27E91"/>
    <w:rsid w:val="00B30571"/>
    <w:rsid w:val="00B30D67"/>
    <w:rsid w:val="00B31ED4"/>
    <w:rsid w:val="00B33EAF"/>
    <w:rsid w:val="00B36426"/>
    <w:rsid w:val="00B374A2"/>
    <w:rsid w:val="00B40D09"/>
    <w:rsid w:val="00B452E5"/>
    <w:rsid w:val="00B45BDD"/>
    <w:rsid w:val="00B504F6"/>
    <w:rsid w:val="00B5069F"/>
    <w:rsid w:val="00B51DCF"/>
    <w:rsid w:val="00B5445B"/>
    <w:rsid w:val="00B572F0"/>
    <w:rsid w:val="00B57AD0"/>
    <w:rsid w:val="00B57E7B"/>
    <w:rsid w:val="00B603A4"/>
    <w:rsid w:val="00B609AF"/>
    <w:rsid w:val="00B60F36"/>
    <w:rsid w:val="00B63CB2"/>
    <w:rsid w:val="00B6627D"/>
    <w:rsid w:val="00B67B41"/>
    <w:rsid w:val="00B71C7C"/>
    <w:rsid w:val="00B72593"/>
    <w:rsid w:val="00B7349B"/>
    <w:rsid w:val="00B740A3"/>
    <w:rsid w:val="00B76621"/>
    <w:rsid w:val="00B7790A"/>
    <w:rsid w:val="00B81FC8"/>
    <w:rsid w:val="00B841D3"/>
    <w:rsid w:val="00B849FA"/>
    <w:rsid w:val="00B84DA2"/>
    <w:rsid w:val="00B85CB1"/>
    <w:rsid w:val="00B9091E"/>
    <w:rsid w:val="00B90D51"/>
    <w:rsid w:val="00B927BC"/>
    <w:rsid w:val="00B932B3"/>
    <w:rsid w:val="00B93CAE"/>
    <w:rsid w:val="00B9583A"/>
    <w:rsid w:val="00B971F4"/>
    <w:rsid w:val="00BA3527"/>
    <w:rsid w:val="00BA50F1"/>
    <w:rsid w:val="00BA5DA0"/>
    <w:rsid w:val="00BA74C8"/>
    <w:rsid w:val="00BB095B"/>
    <w:rsid w:val="00BB0C45"/>
    <w:rsid w:val="00BB2C5F"/>
    <w:rsid w:val="00BB54F1"/>
    <w:rsid w:val="00BC0A93"/>
    <w:rsid w:val="00BC0B84"/>
    <w:rsid w:val="00BC21C7"/>
    <w:rsid w:val="00BC268A"/>
    <w:rsid w:val="00BC2FFE"/>
    <w:rsid w:val="00BC3617"/>
    <w:rsid w:val="00BC5601"/>
    <w:rsid w:val="00BC6412"/>
    <w:rsid w:val="00BC65A7"/>
    <w:rsid w:val="00BC6C93"/>
    <w:rsid w:val="00BC72F6"/>
    <w:rsid w:val="00BC73DC"/>
    <w:rsid w:val="00BC77CC"/>
    <w:rsid w:val="00BD1126"/>
    <w:rsid w:val="00BD2807"/>
    <w:rsid w:val="00BD664B"/>
    <w:rsid w:val="00BD79DD"/>
    <w:rsid w:val="00BE040A"/>
    <w:rsid w:val="00BE0539"/>
    <w:rsid w:val="00BE06F9"/>
    <w:rsid w:val="00BE0854"/>
    <w:rsid w:val="00BE1D8A"/>
    <w:rsid w:val="00BE1DDA"/>
    <w:rsid w:val="00BE213D"/>
    <w:rsid w:val="00BE2599"/>
    <w:rsid w:val="00BE39DE"/>
    <w:rsid w:val="00BF03CC"/>
    <w:rsid w:val="00BF1E23"/>
    <w:rsid w:val="00BF5730"/>
    <w:rsid w:val="00BF6EF9"/>
    <w:rsid w:val="00C02152"/>
    <w:rsid w:val="00C02567"/>
    <w:rsid w:val="00C049B5"/>
    <w:rsid w:val="00C05088"/>
    <w:rsid w:val="00C05A86"/>
    <w:rsid w:val="00C10A90"/>
    <w:rsid w:val="00C117A3"/>
    <w:rsid w:val="00C2055B"/>
    <w:rsid w:val="00C21790"/>
    <w:rsid w:val="00C2435A"/>
    <w:rsid w:val="00C24826"/>
    <w:rsid w:val="00C25E86"/>
    <w:rsid w:val="00C263BA"/>
    <w:rsid w:val="00C27062"/>
    <w:rsid w:val="00C27AE6"/>
    <w:rsid w:val="00C31496"/>
    <w:rsid w:val="00C34512"/>
    <w:rsid w:val="00C350D5"/>
    <w:rsid w:val="00C3683C"/>
    <w:rsid w:val="00C43088"/>
    <w:rsid w:val="00C43323"/>
    <w:rsid w:val="00C4592D"/>
    <w:rsid w:val="00C45DEE"/>
    <w:rsid w:val="00C45EC0"/>
    <w:rsid w:val="00C479CE"/>
    <w:rsid w:val="00C506B3"/>
    <w:rsid w:val="00C508F8"/>
    <w:rsid w:val="00C5131D"/>
    <w:rsid w:val="00C52B74"/>
    <w:rsid w:val="00C53A7F"/>
    <w:rsid w:val="00C55052"/>
    <w:rsid w:val="00C6024D"/>
    <w:rsid w:val="00C60EAE"/>
    <w:rsid w:val="00C6187A"/>
    <w:rsid w:val="00C62E72"/>
    <w:rsid w:val="00C632CF"/>
    <w:rsid w:val="00C63397"/>
    <w:rsid w:val="00C65069"/>
    <w:rsid w:val="00C65BA6"/>
    <w:rsid w:val="00C67381"/>
    <w:rsid w:val="00C70D60"/>
    <w:rsid w:val="00C7150A"/>
    <w:rsid w:val="00C71BB6"/>
    <w:rsid w:val="00C71C48"/>
    <w:rsid w:val="00C73901"/>
    <w:rsid w:val="00C74E06"/>
    <w:rsid w:val="00C74EB4"/>
    <w:rsid w:val="00C77035"/>
    <w:rsid w:val="00C77EE9"/>
    <w:rsid w:val="00C80B5A"/>
    <w:rsid w:val="00C8238C"/>
    <w:rsid w:val="00C82E83"/>
    <w:rsid w:val="00C8533A"/>
    <w:rsid w:val="00C86000"/>
    <w:rsid w:val="00C9085C"/>
    <w:rsid w:val="00C916AD"/>
    <w:rsid w:val="00C94B8A"/>
    <w:rsid w:val="00C95208"/>
    <w:rsid w:val="00C959D2"/>
    <w:rsid w:val="00C97E44"/>
    <w:rsid w:val="00CA0E4D"/>
    <w:rsid w:val="00CA2097"/>
    <w:rsid w:val="00CA5779"/>
    <w:rsid w:val="00CA5B33"/>
    <w:rsid w:val="00CA5D20"/>
    <w:rsid w:val="00CB0557"/>
    <w:rsid w:val="00CB16DB"/>
    <w:rsid w:val="00CB5510"/>
    <w:rsid w:val="00CB6079"/>
    <w:rsid w:val="00CB7060"/>
    <w:rsid w:val="00CC0356"/>
    <w:rsid w:val="00CC04FF"/>
    <w:rsid w:val="00CC0B40"/>
    <w:rsid w:val="00CC10CF"/>
    <w:rsid w:val="00CC1436"/>
    <w:rsid w:val="00CC207C"/>
    <w:rsid w:val="00CC5B64"/>
    <w:rsid w:val="00CC616A"/>
    <w:rsid w:val="00CC62E2"/>
    <w:rsid w:val="00CC713D"/>
    <w:rsid w:val="00CC7839"/>
    <w:rsid w:val="00CD2355"/>
    <w:rsid w:val="00CD36D3"/>
    <w:rsid w:val="00CD661B"/>
    <w:rsid w:val="00CE2168"/>
    <w:rsid w:val="00CE2888"/>
    <w:rsid w:val="00CE59C0"/>
    <w:rsid w:val="00CE6420"/>
    <w:rsid w:val="00CF11D1"/>
    <w:rsid w:val="00CF2C0F"/>
    <w:rsid w:val="00D01897"/>
    <w:rsid w:val="00D03389"/>
    <w:rsid w:val="00D065DA"/>
    <w:rsid w:val="00D06623"/>
    <w:rsid w:val="00D07A6C"/>
    <w:rsid w:val="00D07EA9"/>
    <w:rsid w:val="00D122A3"/>
    <w:rsid w:val="00D13AA0"/>
    <w:rsid w:val="00D167ED"/>
    <w:rsid w:val="00D21F9F"/>
    <w:rsid w:val="00D23053"/>
    <w:rsid w:val="00D24879"/>
    <w:rsid w:val="00D2657B"/>
    <w:rsid w:val="00D30425"/>
    <w:rsid w:val="00D31C9E"/>
    <w:rsid w:val="00D31DB3"/>
    <w:rsid w:val="00D32A5B"/>
    <w:rsid w:val="00D33EAC"/>
    <w:rsid w:val="00D3545E"/>
    <w:rsid w:val="00D361E3"/>
    <w:rsid w:val="00D36C15"/>
    <w:rsid w:val="00D36F05"/>
    <w:rsid w:val="00D411B4"/>
    <w:rsid w:val="00D412EE"/>
    <w:rsid w:val="00D41618"/>
    <w:rsid w:val="00D4212C"/>
    <w:rsid w:val="00D425F6"/>
    <w:rsid w:val="00D43C45"/>
    <w:rsid w:val="00D4439C"/>
    <w:rsid w:val="00D44FE3"/>
    <w:rsid w:val="00D46B70"/>
    <w:rsid w:val="00D51276"/>
    <w:rsid w:val="00D5270F"/>
    <w:rsid w:val="00D54EAD"/>
    <w:rsid w:val="00D55DD0"/>
    <w:rsid w:val="00D56646"/>
    <w:rsid w:val="00D56D07"/>
    <w:rsid w:val="00D65FE4"/>
    <w:rsid w:val="00D66842"/>
    <w:rsid w:val="00D66D31"/>
    <w:rsid w:val="00D7092F"/>
    <w:rsid w:val="00D718A4"/>
    <w:rsid w:val="00D72132"/>
    <w:rsid w:val="00D722A8"/>
    <w:rsid w:val="00D74597"/>
    <w:rsid w:val="00D74EE7"/>
    <w:rsid w:val="00D75D2D"/>
    <w:rsid w:val="00D80119"/>
    <w:rsid w:val="00D8041E"/>
    <w:rsid w:val="00D82955"/>
    <w:rsid w:val="00D82FFC"/>
    <w:rsid w:val="00D917A8"/>
    <w:rsid w:val="00D9334B"/>
    <w:rsid w:val="00D93AA1"/>
    <w:rsid w:val="00D941F0"/>
    <w:rsid w:val="00D96D9A"/>
    <w:rsid w:val="00DA0405"/>
    <w:rsid w:val="00DA32F4"/>
    <w:rsid w:val="00DA523C"/>
    <w:rsid w:val="00DA6CCD"/>
    <w:rsid w:val="00DA6F2C"/>
    <w:rsid w:val="00DA70A7"/>
    <w:rsid w:val="00DB1F04"/>
    <w:rsid w:val="00DB31ED"/>
    <w:rsid w:val="00DB360F"/>
    <w:rsid w:val="00DB45F4"/>
    <w:rsid w:val="00DB4BAD"/>
    <w:rsid w:val="00DC2459"/>
    <w:rsid w:val="00DC77E8"/>
    <w:rsid w:val="00DD0D9B"/>
    <w:rsid w:val="00DD148D"/>
    <w:rsid w:val="00DD17EF"/>
    <w:rsid w:val="00DD3157"/>
    <w:rsid w:val="00DD6491"/>
    <w:rsid w:val="00DD6ACF"/>
    <w:rsid w:val="00DD7801"/>
    <w:rsid w:val="00DE2131"/>
    <w:rsid w:val="00DE219B"/>
    <w:rsid w:val="00DE2678"/>
    <w:rsid w:val="00DE3867"/>
    <w:rsid w:val="00DE6325"/>
    <w:rsid w:val="00DE632E"/>
    <w:rsid w:val="00DE63D0"/>
    <w:rsid w:val="00DE6853"/>
    <w:rsid w:val="00DE7240"/>
    <w:rsid w:val="00DE752B"/>
    <w:rsid w:val="00DE79C2"/>
    <w:rsid w:val="00DE7F95"/>
    <w:rsid w:val="00DE7FE5"/>
    <w:rsid w:val="00DF0283"/>
    <w:rsid w:val="00DF09F6"/>
    <w:rsid w:val="00DF188E"/>
    <w:rsid w:val="00DF1A2D"/>
    <w:rsid w:val="00DF2435"/>
    <w:rsid w:val="00DF259A"/>
    <w:rsid w:val="00DF27E2"/>
    <w:rsid w:val="00DF2F3A"/>
    <w:rsid w:val="00DF3DDA"/>
    <w:rsid w:val="00DF4D84"/>
    <w:rsid w:val="00DF5FC0"/>
    <w:rsid w:val="00DF67C3"/>
    <w:rsid w:val="00DF75C3"/>
    <w:rsid w:val="00E00974"/>
    <w:rsid w:val="00E03E08"/>
    <w:rsid w:val="00E03E6E"/>
    <w:rsid w:val="00E0432E"/>
    <w:rsid w:val="00E1017F"/>
    <w:rsid w:val="00E110D0"/>
    <w:rsid w:val="00E11E03"/>
    <w:rsid w:val="00E14CA5"/>
    <w:rsid w:val="00E1607A"/>
    <w:rsid w:val="00E165F8"/>
    <w:rsid w:val="00E16CC4"/>
    <w:rsid w:val="00E20868"/>
    <w:rsid w:val="00E20BD0"/>
    <w:rsid w:val="00E22A78"/>
    <w:rsid w:val="00E25B04"/>
    <w:rsid w:val="00E26553"/>
    <w:rsid w:val="00E3064D"/>
    <w:rsid w:val="00E3070A"/>
    <w:rsid w:val="00E32B0D"/>
    <w:rsid w:val="00E36512"/>
    <w:rsid w:val="00E3653E"/>
    <w:rsid w:val="00E36949"/>
    <w:rsid w:val="00E41DF2"/>
    <w:rsid w:val="00E42DD1"/>
    <w:rsid w:val="00E44040"/>
    <w:rsid w:val="00E452E3"/>
    <w:rsid w:val="00E459C7"/>
    <w:rsid w:val="00E460A4"/>
    <w:rsid w:val="00E4763C"/>
    <w:rsid w:val="00E47A7D"/>
    <w:rsid w:val="00E47EC0"/>
    <w:rsid w:val="00E506DF"/>
    <w:rsid w:val="00E5132D"/>
    <w:rsid w:val="00E51A1F"/>
    <w:rsid w:val="00E52C4F"/>
    <w:rsid w:val="00E5523E"/>
    <w:rsid w:val="00E56E63"/>
    <w:rsid w:val="00E615F5"/>
    <w:rsid w:val="00E61E01"/>
    <w:rsid w:val="00E62D28"/>
    <w:rsid w:val="00E6385F"/>
    <w:rsid w:val="00E6487E"/>
    <w:rsid w:val="00E6597C"/>
    <w:rsid w:val="00E66C12"/>
    <w:rsid w:val="00E677A1"/>
    <w:rsid w:val="00E71A9F"/>
    <w:rsid w:val="00E74240"/>
    <w:rsid w:val="00E7425B"/>
    <w:rsid w:val="00E74794"/>
    <w:rsid w:val="00E76311"/>
    <w:rsid w:val="00E77452"/>
    <w:rsid w:val="00E80165"/>
    <w:rsid w:val="00E82ADE"/>
    <w:rsid w:val="00E8341D"/>
    <w:rsid w:val="00E83A5E"/>
    <w:rsid w:val="00E8661D"/>
    <w:rsid w:val="00E873AB"/>
    <w:rsid w:val="00E90048"/>
    <w:rsid w:val="00E90289"/>
    <w:rsid w:val="00E91EAF"/>
    <w:rsid w:val="00E97A79"/>
    <w:rsid w:val="00EA0DD5"/>
    <w:rsid w:val="00EA0FC3"/>
    <w:rsid w:val="00EA1311"/>
    <w:rsid w:val="00EA1622"/>
    <w:rsid w:val="00EA2168"/>
    <w:rsid w:val="00EA3CBA"/>
    <w:rsid w:val="00EA3D5E"/>
    <w:rsid w:val="00EA4C35"/>
    <w:rsid w:val="00EA5350"/>
    <w:rsid w:val="00EA6AE9"/>
    <w:rsid w:val="00EA6FD6"/>
    <w:rsid w:val="00EB0E8F"/>
    <w:rsid w:val="00EB2A32"/>
    <w:rsid w:val="00EB38E9"/>
    <w:rsid w:val="00EB3A80"/>
    <w:rsid w:val="00EB417E"/>
    <w:rsid w:val="00EB4F40"/>
    <w:rsid w:val="00EB6D49"/>
    <w:rsid w:val="00EB7D43"/>
    <w:rsid w:val="00EB7F2D"/>
    <w:rsid w:val="00EC2834"/>
    <w:rsid w:val="00EC45D0"/>
    <w:rsid w:val="00EC6670"/>
    <w:rsid w:val="00EC76D2"/>
    <w:rsid w:val="00ED21B3"/>
    <w:rsid w:val="00ED51B6"/>
    <w:rsid w:val="00ED5913"/>
    <w:rsid w:val="00ED6694"/>
    <w:rsid w:val="00EE40C1"/>
    <w:rsid w:val="00EE4F85"/>
    <w:rsid w:val="00EE7AD2"/>
    <w:rsid w:val="00EE7CE3"/>
    <w:rsid w:val="00EF3BBC"/>
    <w:rsid w:val="00EF414B"/>
    <w:rsid w:val="00EF4566"/>
    <w:rsid w:val="00EF4FEE"/>
    <w:rsid w:val="00EF6E76"/>
    <w:rsid w:val="00EF71C4"/>
    <w:rsid w:val="00EF7232"/>
    <w:rsid w:val="00EF7474"/>
    <w:rsid w:val="00F01380"/>
    <w:rsid w:val="00F025E3"/>
    <w:rsid w:val="00F0286D"/>
    <w:rsid w:val="00F02E3A"/>
    <w:rsid w:val="00F06F44"/>
    <w:rsid w:val="00F077D2"/>
    <w:rsid w:val="00F10B70"/>
    <w:rsid w:val="00F130ED"/>
    <w:rsid w:val="00F13E7C"/>
    <w:rsid w:val="00F14004"/>
    <w:rsid w:val="00F14846"/>
    <w:rsid w:val="00F14DB4"/>
    <w:rsid w:val="00F15283"/>
    <w:rsid w:val="00F2011B"/>
    <w:rsid w:val="00F21321"/>
    <w:rsid w:val="00F21800"/>
    <w:rsid w:val="00F22164"/>
    <w:rsid w:val="00F22228"/>
    <w:rsid w:val="00F2266A"/>
    <w:rsid w:val="00F227F5"/>
    <w:rsid w:val="00F22B23"/>
    <w:rsid w:val="00F238C1"/>
    <w:rsid w:val="00F24155"/>
    <w:rsid w:val="00F24A85"/>
    <w:rsid w:val="00F25A21"/>
    <w:rsid w:val="00F26C52"/>
    <w:rsid w:val="00F31B7A"/>
    <w:rsid w:val="00F33453"/>
    <w:rsid w:val="00F36988"/>
    <w:rsid w:val="00F44753"/>
    <w:rsid w:val="00F45065"/>
    <w:rsid w:val="00F4629A"/>
    <w:rsid w:val="00F463F3"/>
    <w:rsid w:val="00F4731B"/>
    <w:rsid w:val="00F47754"/>
    <w:rsid w:val="00F47E0E"/>
    <w:rsid w:val="00F51CB4"/>
    <w:rsid w:val="00F53E70"/>
    <w:rsid w:val="00F60A00"/>
    <w:rsid w:val="00F61D02"/>
    <w:rsid w:val="00F6252F"/>
    <w:rsid w:val="00F66F5D"/>
    <w:rsid w:val="00F675C0"/>
    <w:rsid w:val="00F732FF"/>
    <w:rsid w:val="00F7393F"/>
    <w:rsid w:val="00F83374"/>
    <w:rsid w:val="00F844FF"/>
    <w:rsid w:val="00F879FD"/>
    <w:rsid w:val="00F901F0"/>
    <w:rsid w:val="00F9196C"/>
    <w:rsid w:val="00F92FE5"/>
    <w:rsid w:val="00F94FA8"/>
    <w:rsid w:val="00F95ADD"/>
    <w:rsid w:val="00FA1838"/>
    <w:rsid w:val="00FA5566"/>
    <w:rsid w:val="00FA770D"/>
    <w:rsid w:val="00FB0DE7"/>
    <w:rsid w:val="00FB106D"/>
    <w:rsid w:val="00FB141B"/>
    <w:rsid w:val="00FB2FC0"/>
    <w:rsid w:val="00FB317E"/>
    <w:rsid w:val="00FB35CD"/>
    <w:rsid w:val="00FB3EA7"/>
    <w:rsid w:val="00FB4725"/>
    <w:rsid w:val="00FB49C5"/>
    <w:rsid w:val="00FB4A2A"/>
    <w:rsid w:val="00FB7E62"/>
    <w:rsid w:val="00FC38AD"/>
    <w:rsid w:val="00FC4E7E"/>
    <w:rsid w:val="00FC6B29"/>
    <w:rsid w:val="00FC7A97"/>
    <w:rsid w:val="00FD027F"/>
    <w:rsid w:val="00FD39F4"/>
    <w:rsid w:val="00FD40AA"/>
    <w:rsid w:val="00FD5A5F"/>
    <w:rsid w:val="00FE0833"/>
    <w:rsid w:val="00FE229D"/>
    <w:rsid w:val="00FE4BBF"/>
    <w:rsid w:val="00FF012A"/>
    <w:rsid w:val="00FF0137"/>
    <w:rsid w:val="00FF14A2"/>
    <w:rsid w:val="00FF2012"/>
    <w:rsid w:val="00FF2840"/>
    <w:rsid w:val="00FF2E7D"/>
    <w:rsid w:val="00FF518C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ман"/>
    <w:qFormat/>
    <w:rsid w:val="005A437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2560</Words>
  <Characters>14598</Characters>
  <Application>Microsoft Office Word</Application>
  <DocSecurity>0</DocSecurity>
  <Lines>121</Lines>
  <Paragraphs>34</Paragraphs>
  <ScaleCrop>false</ScaleCrop>
  <Company>Microsoft</Company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2015-05-01T06:17:00Z</dcterms:created>
  <dcterms:modified xsi:type="dcterms:W3CDTF">2015-05-01T06:19:00Z</dcterms:modified>
</cp:coreProperties>
</file>